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06" w:rsidRPr="00463706" w:rsidRDefault="009B5FC4" w:rsidP="00463706">
      <w:pPr>
        <w:autoSpaceDE w:val="0"/>
        <w:autoSpaceDN w:val="0"/>
        <w:adjustRightInd w:val="0"/>
        <w:spacing w:after="0" w:line="360" w:lineRule="auto"/>
        <w:jc w:val="center"/>
        <w:rPr>
          <w:rFonts w:ascii="Arial" w:hAnsi="Arial" w:cs="Arial"/>
          <w:b/>
          <w:sz w:val="28"/>
          <w:szCs w:val="28"/>
        </w:rPr>
      </w:pPr>
      <w:r w:rsidRPr="00463706">
        <w:rPr>
          <w:rFonts w:ascii="Arial" w:hAnsi="Arial" w:cs="Arial"/>
          <w:b/>
          <w:sz w:val="28"/>
          <w:szCs w:val="28"/>
        </w:rPr>
        <w:t>PENELUSURAN ASET (</w:t>
      </w:r>
      <w:r w:rsidRPr="00463706">
        <w:rPr>
          <w:rFonts w:ascii="Arial" w:hAnsi="Arial" w:cs="Arial"/>
          <w:b/>
          <w:i/>
          <w:iCs/>
          <w:sz w:val="28"/>
          <w:szCs w:val="28"/>
        </w:rPr>
        <w:t xml:space="preserve">ASSET TRACING) </w:t>
      </w:r>
      <w:r w:rsidRPr="00463706">
        <w:rPr>
          <w:rFonts w:ascii="Arial" w:hAnsi="Arial" w:cs="Arial"/>
          <w:b/>
          <w:sz w:val="28"/>
          <w:szCs w:val="28"/>
        </w:rPr>
        <w:t>DAN PEMULIHAN</w:t>
      </w:r>
    </w:p>
    <w:p w:rsidR="00B5272B" w:rsidRPr="00463706" w:rsidRDefault="009B5FC4" w:rsidP="00463706">
      <w:pPr>
        <w:autoSpaceDE w:val="0"/>
        <w:autoSpaceDN w:val="0"/>
        <w:adjustRightInd w:val="0"/>
        <w:spacing w:after="0" w:line="360" w:lineRule="auto"/>
        <w:jc w:val="center"/>
        <w:rPr>
          <w:rFonts w:ascii="Arial" w:hAnsi="Arial" w:cs="Arial"/>
          <w:b/>
          <w:i/>
          <w:iCs/>
          <w:sz w:val="28"/>
          <w:szCs w:val="28"/>
        </w:rPr>
      </w:pPr>
      <w:r w:rsidRPr="00463706">
        <w:rPr>
          <w:rFonts w:ascii="Arial" w:hAnsi="Arial" w:cs="Arial"/>
          <w:b/>
          <w:sz w:val="28"/>
          <w:szCs w:val="28"/>
        </w:rPr>
        <w:t>KERUGIAN</w:t>
      </w:r>
      <w:r w:rsidR="008E0762">
        <w:rPr>
          <w:rFonts w:ascii="Arial" w:hAnsi="Arial" w:cs="Arial"/>
          <w:b/>
          <w:sz w:val="28"/>
          <w:szCs w:val="28"/>
        </w:rPr>
        <w:t xml:space="preserve"> NEGARA</w:t>
      </w:r>
      <w:r w:rsidRPr="00463706">
        <w:rPr>
          <w:rFonts w:ascii="Arial" w:hAnsi="Arial" w:cs="Arial"/>
          <w:b/>
          <w:sz w:val="28"/>
          <w:szCs w:val="28"/>
        </w:rPr>
        <w:t xml:space="preserve">  </w:t>
      </w:r>
      <w:r w:rsidRPr="00463706">
        <w:rPr>
          <w:rFonts w:ascii="Arial" w:hAnsi="Arial" w:cs="Arial"/>
          <w:b/>
          <w:i/>
          <w:iCs/>
          <w:sz w:val="28"/>
          <w:szCs w:val="28"/>
        </w:rPr>
        <w:t>(LOSS RECOVE</w:t>
      </w:r>
      <w:r w:rsidR="00024D3C">
        <w:rPr>
          <w:rFonts w:ascii="Arial" w:hAnsi="Arial" w:cs="Arial"/>
          <w:b/>
          <w:i/>
          <w:iCs/>
          <w:sz w:val="28"/>
          <w:szCs w:val="28"/>
        </w:rPr>
        <w:t>R</w:t>
      </w:r>
      <w:r w:rsidRPr="00463706">
        <w:rPr>
          <w:rFonts w:ascii="Arial" w:hAnsi="Arial" w:cs="Arial"/>
          <w:b/>
          <w:i/>
          <w:iCs/>
          <w:sz w:val="28"/>
          <w:szCs w:val="28"/>
        </w:rPr>
        <w:t>Y)</w:t>
      </w:r>
    </w:p>
    <w:p w:rsidR="00463706" w:rsidRPr="00A575F8" w:rsidRDefault="00463706" w:rsidP="00463706">
      <w:pPr>
        <w:spacing w:after="0" w:line="240" w:lineRule="auto"/>
        <w:jc w:val="center"/>
        <w:rPr>
          <w:rFonts w:ascii="Arial" w:hAnsi="Arial" w:cs="Arial"/>
          <w:sz w:val="24"/>
          <w:szCs w:val="24"/>
        </w:rPr>
      </w:pPr>
      <w:r w:rsidRPr="00A575F8">
        <w:rPr>
          <w:rFonts w:ascii="Arial" w:hAnsi="Arial" w:cs="Arial"/>
          <w:sz w:val="24"/>
          <w:szCs w:val="24"/>
          <w:lang w:val="id-ID"/>
        </w:rPr>
        <w:t xml:space="preserve">Oleh: </w:t>
      </w:r>
      <w:r w:rsidRPr="00A575F8">
        <w:rPr>
          <w:rFonts w:ascii="Arial" w:hAnsi="Arial" w:cs="Arial"/>
          <w:sz w:val="24"/>
          <w:szCs w:val="24"/>
        </w:rPr>
        <w:t xml:space="preserve"> </w:t>
      </w:r>
      <w:r w:rsidRPr="00A575F8">
        <w:rPr>
          <w:rFonts w:ascii="Arial" w:hAnsi="Arial" w:cs="Arial"/>
          <w:sz w:val="24"/>
          <w:szCs w:val="24"/>
          <w:lang w:val="id-ID"/>
        </w:rPr>
        <w:t>Muhammad Fuat</w:t>
      </w:r>
      <w:r w:rsidRPr="00A575F8">
        <w:rPr>
          <w:rFonts w:ascii="Arial" w:hAnsi="Arial" w:cs="Arial"/>
          <w:sz w:val="24"/>
          <w:szCs w:val="24"/>
        </w:rPr>
        <w:t xml:space="preserve"> </w:t>
      </w:r>
      <w:r w:rsidRPr="00A575F8">
        <w:rPr>
          <w:rFonts w:ascii="Arial" w:hAnsi="Arial" w:cs="Arial"/>
          <w:sz w:val="24"/>
          <w:szCs w:val="24"/>
          <w:lang w:val="id-ID"/>
        </w:rPr>
        <w:t>Widyaiswara Utama pada Pusat</w:t>
      </w:r>
    </w:p>
    <w:p w:rsidR="00463706" w:rsidRDefault="00463706" w:rsidP="00463706">
      <w:pPr>
        <w:spacing w:after="0" w:line="240" w:lineRule="auto"/>
        <w:jc w:val="center"/>
        <w:rPr>
          <w:rFonts w:ascii="Arial" w:hAnsi="Arial" w:cs="Arial"/>
          <w:sz w:val="24"/>
          <w:szCs w:val="24"/>
        </w:rPr>
      </w:pPr>
      <w:r w:rsidRPr="00A575F8">
        <w:rPr>
          <w:rFonts w:ascii="Arial" w:hAnsi="Arial" w:cs="Arial"/>
          <w:sz w:val="24"/>
          <w:szCs w:val="24"/>
          <w:lang w:val="id-ID"/>
        </w:rPr>
        <w:t>Pendidikan dan Pelatihan Pengawasan BPKP</w:t>
      </w:r>
    </w:p>
    <w:p w:rsidR="00A575F8" w:rsidRDefault="00A575F8" w:rsidP="00463706">
      <w:pPr>
        <w:spacing w:after="0" w:line="240" w:lineRule="auto"/>
        <w:jc w:val="center"/>
        <w:rPr>
          <w:rFonts w:ascii="Arial" w:hAnsi="Arial" w:cs="Arial"/>
          <w:sz w:val="24"/>
          <w:szCs w:val="24"/>
        </w:rPr>
      </w:pPr>
    </w:p>
    <w:p w:rsidR="00A575F8" w:rsidRDefault="00A575F8" w:rsidP="00463706">
      <w:pPr>
        <w:spacing w:after="0" w:line="240" w:lineRule="auto"/>
        <w:jc w:val="center"/>
        <w:rPr>
          <w:rFonts w:ascii="Arial" w:hAnsi="Arial" w:cs="Arial"/>
          <w:sz w:val="24"/>
          <w:szCs w:val="24"/>
        </w:rPr>
      </w:pPr>
    </w:p>
    <w:p w:rsidR="00A575F8" w:rsidRDefault="00A575F8" w:rsidP="00463706">
      <w:pPr>
        <w:spacing w:after="0" w:line="240" w:lineRule="auto"/>
        <w:jc w:val="center"/>
        <w:rPr>
          <w:rFonts w:ascii="Arial" w:hAnsi="Arial" w:cs="Arial"/>
          <w:sz w:val="24"/>
          <w:szCs w:val="24"/>
        </w:rPr>
      </w:pPr>
      <w:r>
        <w:rPr>
          <w:rFonts w:ascii="Arial" w:hAnsi="Arial" w:cs="Arial"/>
          <w:sz w:val="24"/>
          <w:szCs w:val="24"/>
        </w:rPr>
        <w:t xml:space="preserve">Abstrak </w:t>
      </w:r>
    </w:p>
    <w:p w:rsidR="00024D3C" w:rsidRDefault="00024D3C" w:rsidP="00463706">
      <w:pPr>
        <w:spacing w:after="0" w:line="240" w:lineRule="auto"/>
        <w:jc w:val="center"/>
        <w:rPr>
          <w:rFonts w:ascii="Arial" w:hAnsi="Arial" w:cs="Arial"/>
          <w:sz w:val="24"/>
          <w:szCs w:val="24"/>
        </w:rPr>
      </w:pPr>
    </w:p>
    <w:tbl>
      <w:tblPr>
        <w:tblStyle w:val="TableGrid"/>
        <w:tblW w:w="0" w:type="auto"/>
        <w:tblInd w:w="468" w:type="dxa"/>
        <w:tblLook w:val="04A0"/>
      </w:tblPr>
      <w:tblGrid>
        <w:gridCol w:w="9000"/>
      </w:tblGrid>
      <w:tr w:rsidR="00024D3C" w:rsidTr="00024D3C">
        <w:tc>
          <w:tcPr>
            <w:tcW w:w="9000" w:type="dxa"/>
          </w:tcPr>
          <w:p w:rsidR="00051841" w:rsidRDefault="00024D3C" w:rsidP="009760FB">
            <w:pPr>
              <w:autoSpaceDE w:val="0"/>
              <w:autoSpaceDN w:val="0"/>
              <w:adjustRightInd w:val="0"/>
              <w:jc w:val="both"/>
              <w:rPr>
                <w:rFonts w:ascii="Arial" w:hAnsi="Arial" w:cs="Arial"/>
                <w:bCs/>
              </w:rPr>
            </w:pPr>
            <w:r w:rsidRPr="005966F6">
              <w:rPr>
                <w:rFonts w:ascii="Arial" w:hAnsi="Arial" w:cs="Arial"/>
              </w:rPr>
              <w:t xml:space="preserve">Penelusuran aset berkaitan dengan pengembalian kembali aset yang dimiliki oleh suatu negara/organisasi atau suatu entitas yang diambil oleh pihak lain dengan cara melawan </w:t>
            </w:r>
            <w:r w:rsidR="00051841">
              <w:rPr>
                <w:rFonts w:ascii="Arial" w:hAnsi="Arial" w:cs="Arial"/>
              </w:rPr>
              <w:t xml:space="preserve">hukum. </w:t>
            </w:r>
            <w:r w:rsidR="00051841">
              <w:rPr>
                <w:rFonts w:ascii="Arial" w:hAnsi="Arial" w:cs="Arial"/>
                <w:bCs/>
              </w:rPr>
              <w:t>P</w:t>
            </w:r>
            <w:r w:rsidRPr="005966F6">
              <w:rPr>
                <w:rFonts w:ascii="Arial" w:hAnsi="Arial" w:cs="Arial"/>
                <w:bCs/>
              </w:rPr>
              <w:t>enelusu</w:t>
            </w:r>
            <w:r w:rsidR="00051841">
              <w:rPr>
                <w:rFonts w:ascii="Arial" w:hAnsi="Arial" w:cs="Arial"/>
                <w:bCs/>
              </w:rPr>
              <w:t>ran</w:t>
            </w:r>
            <w:r w:rsidRPr="005966F6">
              <w:rPr>
                <w:rFonts w:ascii="Arial" w:hAnsi="Arial" w:cs="Arial"/>
                <w:bCs/>
              </w:rPr>
              <w:t xml:space="preserve"> aset/harta </w:t>
            </w:r>
            <w:r w:rsidR="00051841">
              <w:rPr>
                <w:rFonts w:ascii="Arial" w:hAnsi="Arial" w:cs="Arial"/>
                <w:bCs/>
              </w:rPr>
              <w:t>dilakukan oleh p</w:t>
            </w:r>
            <w:r w:rsidR="00051841" w:rsidRPr="005966F6">
              <w:rPr>
                <w:rFonts w:ascii="Arial" w:hAnsi="Arial" w:cs="Arial"/>
                <w:bCs/>
              </w:rPr>
              <w:t xml:space="preserve">enyelidik/penyidik </w:t>
            </w:r>
            <w:r w:rsidRPr="005966F6">
              <w:rPr>
                <w:rFonts w:ascii="Arial" w:hAnsi="Arial" w:cs="Arial"/>
                <w:bCs/>
              </w:rPr>
              <w:t>dibantu auditor forensik dengan cara mengumpulkan dan mengevaluasi bukti-bukti transaksi keuangan</w:t>
            </w:r>
            <w:r w:rsidRPr="005966F6">
              <w:rPr>
                <w:rFonts w:ascii="Arial" w:hAnsi="Arial" w:cs="Arial"/>
              </w:rPr>
              <w:t xml:space="preserve"> </w:t>
            </w:r>
            <w:r w:rsidRPr="005966F6">
              <w:rPr>
                <w:rFonts w:ascii="Arial" w:hAnsi="Arial" w:cs="Arial"/>
                <w:bCs/>
              </w:rPr>
              <w:t xml:space="preserve">dan non keuangan yang berkaitan dengan </w:t>
            </w:r>
            <w:r w:rsidRPr="005966F6">
              <w:rPr>
                <w:rFonts w:ascii="Arial" w:hAnsi="Arial" w:cs="Arial"/>
                <w:bCs/>
                <w:iCs/>
              </w:rPr>
              <w:t xml:space="preserve">aset </w:t>
            </w:r>
            <w:r w:rsidRPr="005966F6">
              <w:rPr>
                <w:rFonts w:ascii="Arial" w:hAnsi="Arial" w:cs="Arial"/>
                <w:bCs/>
              </w:rPr>
              <w:t>hasil perbuatan</w:t>
            </w:r>
            <w:r w:rsidRPr="005966F6">
              <w:rPr>
                <w:rFonts w:ascii="Arial" w:hAnsi="Arial" w:cs="Arial"/>
              </w:rPr>
              <w:t xml:space="preserve"> tindak </w:t>
            </w:r>
            <w:r w:rsidRPr="005966F6">
              <w:rPr>
                <w:rFonts w:ascii="Arial" w:hAnsi="Arial" w:cs="Arial"/>
                <w:bCs/>
              </w:rPr>
              <w:t>pidana</w:t>
            </w:r>
            <w:r w:rsidR="00051841">
              <w:rPr>
                <w:rFonts w:ascii="Arial" w:hAnsi="Arial" w:cs="Arial"/>
                <w:bCs/>
              </w:rPr>
              <w:t xml:space="preserve">. </w:t>
            </w:r>
          </w:p>
          <w:p w:rsidR="00051841" w:rsidRDefault="00051841" w:rsidP="009760FB">
            <w:pPr>
              <w:autoSpaceDE w:val="0"/>
              <w:autoSpaceDN w:val="0"/>
              <w:adjustRightInd w:val="0"/>
              <w:jc w:val="both"/>
              <w:rPr>
                <w:rFonts w:ascii="Arial" w:hAnsi="Arial" w:cs="Arial"/>
                <w:bCs/>
              </w:rPr>
            </w:pPr>
            <w:r>
              <w:rPr>
                <w:rFonts w:ascii="Arial" w:hAnsi="Arial" w:cs="Arial"/>
                <w:bCs/>
              </w:rPr>
              <w:t xml:space="preserve">Tujuan </w:t>
            </w:r>
            <w:r w:rsidR="005966F6" w:rsidRPr="005966F6">
              <w:rPr>
                <w:rFonts w:ascii="Arial" w:hAnsi="Arial" w:cs="Arial"/>
              </w:rPr>
              <w:t xml:space="preserve">penelusuran aset adalah untuk mengetahui keberadaan dan jenis aset yang disembunyikan dari hasil tindak pidana, yang akan digunakan untuk penggantian kerugian  </w:t>
            </w:r>
            <w:r w:rsidR="00806FDC">
              <w:rPr>
                <w:rFonts w:ascii="Arial" w:hAnsi="Arial" w:cs="Arial"/>
              </w:rPr>
              <w:t>n</w:t>
            </w:r>
            <w:r>
              <w:rPr>
                <w:rFonts w:ascii="Arial" w:hAnsi="Arial" w:cs="Arial"/>
              </w:rPr>
              <w:t>egara,</w:t>
            </w:r>
            <w:r w:rsidR="00806FDC">
              <w:rPr>
                <w:rFonts w:ascii="Arial" w:hAnsi="Arial" w:cs="Arial"/>
              </w:rPr>
              <w:t xml:space="preserve"> yang informasinya berasal </w:t>
            </w:r>
            <w:r>
              <w:rPr>
                <w:rFonts w:ascii="Arial" w:hAnsi="Arial" w:cs="Arial"/>
              </w:rPr>
              <w:t>antara lain dari</w:t>
            </w:r>
            <w:r w:rsidR="005966F6" w:rsidRPr="005966F6">
              <w:rPr>
                <w:rFonts w:ascii="Arial" w:hAnsi="Arial" w:cs="Arial"/>
                <w:bCs/>
              </w:rPr>
              <w:t xml:space="preserve"> Penyedia Jasa Keuangan, Pusat Pelaporan dan Analisa Transaksi Keuangan (PPATK), Hasil Penelitian Akademisi dan LSM, Persengketaan di Pengadilan, Komisi Pemberantasan Korupsi (KPK),</w:t>
            </w:r>
            <w:r>
              <w:rPr>
                <w:rFonts w:ascii="Arial" w:hAnsi="Arial" w:cs="Arial"/>
                <w:bCs/>
              </w:rPr>
              <w:t xml:space="preserve"> dll.</w:t>
            </w:r>
            <w:r w:rsidR="005966F6" w:rsidRPr="005966F6">
              <w:rPr>
                <w:rFonts w:ascii="Arial" w:hAnsi="Arial" w:cs="Arial"/>
                <w:bCs/>
              </w:rPr>
              <w:t xml:space="preserve"> </w:t>
            </w:r>
          </w:p>
          <w:p w:rsidR="005966F6" w:rsidRPr="005966F6" w:rsidRDefault="005966F6" w:rsidP="009760FB">
            <w:pPr>
              <w:autoSpaceDE w:val="0"/>
              <w:autoSpaceDN w:val="0"/>
              <w:adjustRightInd w:val="0"/>
              <w:jc w:val="both"/>
            </w:pPr>
            <w:r w:rsidRPr="005966F6">
              <w:rPr>
                <w:rFonts w:ascii="Arial" w:hAnsi="Arial" w:cs="Arial"/>
                <w:color w:val="000000"/>
              </w:rPr>
              <w:t xml:space="preserve">Dasar hukum pemulihan kerugian negara dari hasil penelusuran aset antara lain terdapat dalam Undang-undang Nomor 8 Tahun 2010 Tentang Pencegahan dan Pemberantasan Tindak Pidana Pencucian Uang (PPTPPU)  dan </w:t>
            </w:r>
            <w:r w:rsidRPr="005966F6">
              <w:rPr>
                <w:rFonts w:ascii="Arial" w:hAnsi="Arial" w:cs="Arial"/>
              </w:rPr>
              <w:t xml:space="preserve">Undang-undang Pemberantasan Tindak Pidana Korupsi (UU No.31 Tahun 1999 jo. UU No 20 Tahun 2001). </w:t>
            </w:r>
          </w:p>
          <w:p w:rsidR="005966F6" w:rsidRPr="005966F6" w:rsidRDefault="00806FDC" w:rsidP="009760FB">
            <w:pPr>
              <w:autoSpaceDE w:val="0"/>
              <w:autoSpaceDN w:val="0"/>
              <w:adjustRightInd w:val="0"/>
              <w:jc w:val="both"/>
            </w:pPr>
            <w:r>
              <w:rPr>
                <w:rFonts w:ascii="Arial" w:hAnsi="Arial" w:cs="Arial"/>
              </w:rPr>
              <w:t>Teknik Penelusuran as</w:t>
            </w:r>
            <w:r w:rsidR="005966F6" w:rsidRPr="00693CF0">
              <w:rPr>
                <w:rFonts w:ascii="Arial" w:hAnsi="Arial" w:cs="Arial"/>
              </w:rPr>
              <w:t xml:space="preserve">et </w:t>
            </w:r>
            <w:r w:rsidR="009760FB">
              <w:rPr>
                <w:rFonts w:ascii="Arial" w:hAnsi="Arial" w:cs="Arial"/>
              </w:rPr>
              <w:t xml:space="preserve">dapat menggunakan </w:t>
            </w:r>
            <w:r w:rsidR="005966F6" w:rsidRPr="00693CF0">
              <w:rPr>
                <w:rFonts w:ascii="Arial" w:hAnsi="Arial" w:cs="Arial"/>
                <w:i/>
              </w:rPr>
              <w:t>Networth method</w:t>
            </w:r>
            <w:r w:rsidR="005966F6" w:rsidRPr="00693CF0">
              <w:rPr>
                <w:rFonts w:ascii="Arial" w:hAnsi="Arial" w:cs="Arial"/>
              </w:rPr>
              <w:t xml:space="preserve"> (metode kekayaan bersih) dapat membuktikan penghasilan kena pajak yang tidak dilaporkan; penghasilan yang tidak sah/melawan hukum, </w:t>
            </w:r>
            <w:r w:rsidR="005966F6" w:rsidRPr="00806FDC">
              <w:rPr>
                <w:rFonts w:ascii="Arial" w:hAnsi="Arial" w:cs="Arial"/>
                <w:i/>
              </w:rPr>
              <w:t>illegal income</w:t>
            </w:r>
            <w:r w:rsidR="005966F6" w:rsidRPr="00693CF0">
              <w:rPr>
                <w:rFonts w:ascii="Arial" w:hAnsi="Arial" w:cs="Arial"/>
              </w:rPr>
              <w:t xml:space="preserve"> dari </w:t>
            </w:r>
            <w:r w:rsidR="005966F6" w:rsidRPr="00806FDC">
              <w:rPr>
                <w:rFonts w:ascii="Arial" w:hAnsi="Arial" w:cs="Arial"/>
                <w:i/>
              </w:rPr>
              <w:t>organized crime</w:t>
            </w:r>
            <w:r w:rsidR="005966F6" w:rsidRPr="00693CF0">
              <w:rPr>
                <w:rFonts w:ascii="Arial" w:hAnsi="Arial" w:cs="Arial"/>
              </w:rPr>
              <w:t xml:space="preserve">; dan penetapan </w:t>
            </w:r>
            <w:r w:rsidR="005966F6" w:rsidRPr="00806FDC">
              <w:rPr>
                <w:rFonts w:ascii="Arial" w:hAnsi="Arial" w:cs="Arial"/>
                <w:i/>
              </w:rPr>
              <w:t>net worth</w:t>
            </w:r>
            <w:r w:rsidR="005966F6" w:rsidRPr="00693CF0">
              <w:rPr>
                <w:rFonts w:ascii="Arial" w:hAnsi="Arial" w:cs="Arial"/>
              </w:rPr>
              <w:t xml:space="preserve"> awal tahun. Sedan</w:t>
            </w:r>
            <w:r w:rsidR="005966F6">
              <w:rPr>
                <w:rFonts w:ascii="Arial" w:hAnsi="Arial" w:cs="Arial"/>
              </w:rPr>
              <w:t>g</w:t>
            </w:r>
            <w:r w:rsidR="005966F6" w:rsidRPr="00693CF0">
              <w:rPr>
                <w:rFonts w:ascii="Arial" w:hAnsi="Arial" w:cs="Arial"/>
              </w:rPr>
              <w:t xml:space="preserve">kan metode </w:t>
            </w:r>
            <w:r w:rsidR="005966F6" w:rsidRPr="00693CF0">
              <w:rPr>
                <w:rFonts w:ascii="Arial" w:hAnsi="Arial" w:cs="Arial"/>
                <w:i/>
              </w:rPr>
              <w:t>Expenditure Method</w:t>
            </w:r>
            <w:r w:rsidR="005966F6" w:rsidRPr="00693CF0">
              <w:rPr>
                <w:rFonts w:ascii="Arial" w:hAnsi="Arial" w:cs="Arial"/>
              </w:rPr>
              <w:t xml:space="preserve"> untuk menentukan </w:t>
            </w:r>
            <w:r w:rsidR="00D86909">
              <w:rPr>
                <w:rFonts w:ascii="Arial" w:hAnsi="Arial" w:cs="Arial"/>
                <w:i/>
              </w:rPr>
              <w:t>unreported tax</w:t>
            </w:r>
            <w:r w:rsidR="005966F6" w:rsidRPr="005966F6">
              <w:rPr>
                <w:rFonts w:ascii="Arial" w:hAnsi="Arial" w:cs="Arial"/>
                <w:i/>
              </w:rPr>
              <w:t>able income</w:t>
            </w:r>
            <w:r w:rsidR="005966F6" w:rsidRPr="00693CF0">
              <w:rPr>
                <w:rFonts w:ascii="Arial" w:hAnsi="Arial" w:cs="Arial"/>
              </w:rPr>
              <w:t xml:space="preserve">. </w:t>
            </w:r>
          </w:p>
          <w:p w:rsidR="00024D3C" w:rsidRDefault="00024D3C" w:rsidP="009760FB">
            <w:pPr>
              <w:tabs>
                <w:tab w:val="left" w:pos="747"/>
              </w:tabs>
            </w:pPr>
          </w:p>
          <w:p w:rsidR="009760FB" w:rsidRPr="000279FA" w:rsidRDefault="009760FB" w:rsidP="009760FB">
            <w:pPr>
              <w:tabs>
                <w:tab w:val="left" w:pos="747"/>
              </w:tabs>
              <w:rPr>
                <w:rFonts w:ascii="Arial" w:hAnsi="Arial" w:cs="Arial"/>
                <w:b/>
                <w:sz w:val="24"/>
                <w:szCs w:val="24"/>
              </w:rPr>
            </w:pPr>
            <w:r w:rsidRPr="000279FA">
              <w:rPr>
                <w:rFonts w:ascii="Arial" w:hAnsi="Arial" w:cs="Arial"/>
                <w:b/>
              </w:rPr>
              <w:t>Kata kunci: penelusuran aset, kerugian negara, dasar hukum</w:t>
            </w:r>
          </w:p>
        </w:tc>
      </w:tr>
    </w:tbl>
    <w:p w:rsidR="00024D3C" w:rsidRPr="00A575F8" w:rsidRDefault="00024D3C" w:rsidP="00463706">
      <w:pPr>
        <w:spacing w:after="0" w:line="240" w:lineRule="auto"/>
        <w:jc w:val="center"/>
        <w:rPr>
          <w:rFonts w:ascii="Arial" w:hAnsi="Arial" w:cs="Arial"/>
          <w:sz w:val="24"/>
          <w:szCs w:val="24"/>
        </w:rPr>
      </w:pPr>
    </w:p>
    <w:p w:rsidR="00463706" w:rsidRPr="00463706" w:rsidRDefault="00463706" w:rsidP="00463706">
      <w:pPr>
        <w:autoSpaceDE w:val="0"/>
        <w:autoSpaceDN w:val="0"/>
        <w:adjustRightInd w:val="0"/>
        <w:spacing w:after="0" w:line="360" w:lineRule="auto"/>
        <w:jc w:val="both"/>
        <w:rPr>
          <w:rFonts w:ascii="Arial" w:hAnsi="Arial" w:cs="Arial"/>
          <w:iCs/>
        </w:rPr>
      </w:pPr>
    </w:p>
    <w:p w:rsidR="005537D8" w:rsidRDefault="00CB298C" w:rsidP="0066173C">
      <w:pPr>
        <w:pStyle w:val="ListParagraph"/>
        <w:numPr>
          <w:ilvl w:val="0"/>
          <w:numId w:val="2"/>
        </w:numPr>
        <w:autoSpaceDE w:val="0"/>
        <w:autoSpaceDN w:val="0"/>
        <w:adjustRightInd w:val="0"/>
        <w:spacing w:after="0" w:line="360" w:lineRule="auto"/>
        <w:ind w:left="360" w:hanging="360"/>
        <w:jc w:val="both"/>
        <w:rPr>
          <w:rFonts w:ascii="Arial" w:hAnsi="Arial" w:cs="Arial"/>
          <w:b/>
          <w:iCs/>
        </w:rPr>
      </w:pPr>
      <w:r w:rsidRPr="0066173C">
        <w:rPr>
          <w:rFonts w:ascii="Arial" w:hAnsi="Arial" w:cs="Arial"/>
          <w:b/>
          <w:iCs/>
        </w:rPr>
        <w:t>PENDAHULUAN</w:t>
      </w:r>
    </w:p>
    <w:p w:rsidR="009760FB" w:rsidRPr="0066173C" w:rsidRDefault="009760FB" w:rsidP="009760FB">
      <w:pPr>
        <w:pStyle w:val="ListParagraph"/>
        <w:autoSpaceDE w:val="0"/>
        <w:autoSpaceDN w:val="0"/>
        <w:adjustRightInd w:val="0"/>
        <w:spacing w:after="0" w:line="360" w:lineRule="auto"/>
        <w:ind w:left="360"/>
        <w:jc w:val="both"/>
        <w:rPr>
          <w:rFonts w:ascii="Arial" w:hAnsi="Arial" w:cs="Arial"/>
          <w:b/>
          <w:iCs/>
        </w:rPr>
      </w:pPr>
    </w:p>
    <w:p w:rsidR="0066173C" w:rsidRPr="0066173C" w:rsidRDefault="0066173C" w:rsidP="0066173C">
      <w:pPr>
        <w:pStyle w:val="ListParagraph"/>
        <w:numPr>
          <w:ilvl w:val="0"/>
          <w:numId w:val="17"/>
        </w:numPr>
        <w:autoSpaceDE w:val="0"/>
        <w:autoSpaceDN w:val="0"/>
        <w:adjustRightInd w:val="0"/>
        <w:spacing w:after="0" w:line="360" w:lineRule="auto"/>
        <w:ind w:left="360"/>
        <w:jc w:val="both"/>
        <w:rPr>
          <w:rFonts w:ascii="Arial" w:hAnsi="Arial" w:cs="Arial"/>
          <w:iCs/>
        </w:rPr>
      </w:pPr>
      <w:r>
        <w:rPr>
          <w:rFonts w:ascii="Arial" w:hAnsi="Arial" w:cs="Arial"/>
          <w:iCs/>
        </w:rPr>
        <w:t>Latar Belakang</w:t>
      </w:r>
    </w:p>
    <w:p w:rsidR="00C106D2" w:rsidRDefault="00CB298C" w:rsidP="0066173C">
      <w:pPr>
        <w:pStyle w:val="ListParagraph"/>
        <w:autoSpaceDE w:val="0"/>
        <w:autoSpaceDN w:val="0"/>
        <w:adjustRightInd w:val="0"/>
        <w:spacing w:after="0" w:line="360" w:lineRule="auto"/>
        <w:ind w:left="360"/>
        <w:jc w:val="both"/>
        <w:rPr>
          <w:rFonts w:ascii="Arial" w:hAnsi="Arial" w:cs="Arial"/>
        </w:rPr>
      </w:pPr>
      <w:r>
        <w:rPr>
          <w:rFonts w:ascii="Arial" w:hAnsi="Arial" w:cs="Arial"/>
        </w:rPr>
        <w:t>Penelusuran a</w:t>
      </w:r>
      <w:r w:rsidRPr="0038387D">
        <w:rPr>
          <w:rFonts w:ascii="Arial" w:hAnsi="Arial" w:cs="Arial"/>
        </w:rPr>
        <w:t xml:space="preserve">set </w:t>
      </w:r>
      <w:r>
        <w:rPr>
          <w:rFonts w:ascii="Arial" w:hAnsi="Arial" w:cs="Arial"/>
        </w:rPr>
        <w:t xml:space="preserve">pada umumnya </w:t>
      </w:r>
      <w:r w:rsidRPr="0038387D">
        <w:rPr>
          <w:rFonts w:ascii="Arial" w:hAnsi="Arial" w:cs="Arial"/>
        </w:rPr>
        <w:t>berkaita</w:t>
      </w:r>
      <w:r>
        <w:rPr>
          <w:rFonts w:ascii="Arial" w:hAnsi="Arial" w:cs="Arial"/>
        </w:rPr>
        <w:t>n dengan pengembalian kembali a</w:t>
      </w:r>
      <w:r w:rsidRPr="0038387D">
        <w:rPr>
          <w:rFonts w:ascii="Arial" w:hAnsi="Arial" w:cs="Arial"/>
        </w:rPr>
        <w:t xml:space="preserve">set yang dimiliki oleh suatu </w:t>
      </w:r>
      <w:r>
        <w:rPr>
          <w:rFonts w:ascii="Arial" w:hAnsi="Arial" w:cs="Arial"/>
        </w:rPr>
        <w:t>negara/</w:t>
      </w:r>
      <w:r w:rsidRPr="0038387D">
        <w:rPr>
          <w:rFonts w:ascii="Arial" w:hAnsi="Arial" w:cs="Arial"/>
        </w:rPr>
        <w:t>organisasi atau suatu entitas yang diambil oleh pihak lain dengan cara melawan hukum seperti perbuatan tindak pidana korupsi dan atau tindak pidana pencucian uang. Aset yang diambil secara melawan hukum tersebut oleh pelaku disembunyikan sedemiki</w:t>
      </w:r>
      <w:r>
        <w:rPr>
          <w:rFonts w:ascii="Arial" w:hAnsi="Arial" w:cs="Arial"/>
        </w:rPr>
        <w:t>an rupa misalnya dibelikan ke a</w:t>
      </w:r>
      <w:r w:rsidRPr="0038387D">
        <w:rPr>
          <w:rFonts w:ascii="Arial" w:hAnsi="Arial" w:cs="Arial"/>
        </w:rPr>
        <w:t>set tetap seperti bangunan, tanah, kendaraan, atau disimpan dalam bentuk sertifikat deposito, diinvestasikan dalam surat berharga saham, obligasi atau cara lain yang dilakukan pelaku untu</w:t>
      </w:r>
      <w:r>
        <w:rPr>
          <w:rFonts w:ascii="Arial" w:hAnsi="Arial" w:cs="Arial"/>
        </w:rPr>
        <w:t>k dapat mengaburkan asal usul a</w:t>
      </w:r>
      <w:r w:rsidRPr="0038387D">
        <w:rPr>
          <w:rFonts w:ascii="Arial" w:hAnsi="Arial" w:cs="Arial"/>
        </w:rPr>
        <w:t>set tersebut.</w:t>
      </w:r>
      <w:r>
        <w:rPr>
          <w:rFonts w:ascii="Arial" w:hAnsi="Arial" w:cs="Arial"/>
        </w:rPr>
        <w:t xml:space="preserve"> Tujuan penelusuran aset adalah untuk </w:t>
      </w:r>
      <w:r w:rsidR="00C106D2">
        <w:rPr>
          <w:rFonts w:ascii="Arial" w:hAnsi="Arial" w:cs="Arial"/>
        </w:rPr>
        <w:t xml:space="preserve">mengetahui keberadaan dan </w:t>
      </w:r>
      <w:r w:rsidR="00C106D2">
        <w:rPr>
          <w:rFonts w:ascii="Arial" w:hAnsi="Arial" w:cs="Arial"/>
        </w:rPr>
        <w:lastRenderedPageBreak/>
        <w:t>jenis aset yang disembunyikan dari hasil tindak pidana, yang akan digun</w:t>
      </w:r>
      <w:r w:rsidR="00225B77">
        <w:rPr>
          <w:rFonts w:ascii="Arial" w:hAnsi="Arial" w:cs="Arial"/>
        </w:rPr>
        <w:t xml:space="preserve">akan untuk penggantian kerugian </w:t>
      </w:r>
      <w:r w:rsidR="00C106D2">
        <w:rPr>
          <w:rFonts w:ascii="Arial" w:hAnsi="Arial" w:cs="Arial"/>
        </w:rPr>
        <w:t xml:space="preserve"> negara.  </w:t>
      </w:r>
    </w:p>
    <w:p w:rsidR="00C106D2" w:rsidRPr="0038387D" w:rsidRDefault="00C106D2" w:rsidP="0066173C">
      <w:pPr>
        <w:autoSpaceDE w:val="0"/>
        <w:autoSpaceDN w:val="0"/>
        <w:adjustRightInd w:val="0"/>
        <w:spacing w:after="0" w:line="360" w:lineRule="auto"/>
        <w:ind w:left="360"/>
        <w:jc w:val="both"/>
        <w:rPr>
          <w:rFonts w:ascii="Arial" w:hAnsi="Arial" w:cs="Arial"/>
        </w:rPr>
      </w:pPr>
      <w:r>
        <w:rPr>
          <w:rFonts w:ascii="Arial" w:hAnsi="Arial" w:cs="Arial"/>
        </w:rPr>
        <w:t>Penelusuran a</w:t>
      </w:r>
      <w:r w:rsidRPr="0038387D">
        <w:rPr>
          <w:rFonts w:ascii="Arial" w:hAnsi="Arial" w:cs="Arial"/>
        </w:rPr>
        <w:t>set dilakukan oleh penegak hukum dan dapat dibantu oleh auditor forensik pada kegiatan berikut ini:</w:t>
      </w:r>
    </w:p>
    <w:p w:rsidR="00C106D2" w:rsidRPr="006E6859" w:rsidRDefault="00C106D2" w:rsidP="00351C98">
      <w:pPr>
        <w:pStyle w:val="ListParagraph"/>
        <w:numPr>
          <w:ilvl w:val="0"/>
          <w:numId w:val="20"/>
        </w:numPr>
        <w:autoSpaceDE w:val="0"/>
        <w:autoSpaceDN w:val="0"/>
        <w:adjustRightInd w:val="0"/>
        <w:spacing w:after="0" w:line="360" w:lineRule="auto"/>
        <w:ind w:left="720"/>
        <w:jc w:val="both"/>
        <w:rPr>
          <w:rFonts w:ascii="Arial" w:hAnsi="Arial" w:cs="Arial"/>
        </w:rPr>
      </w:pPr>
      <w:r w:rsidRPr="00C106D2">
        <w:rPr>
          <w:rFonts w:ascii="Arial" w:hAnsi="Arial" w:cs="Arial"/>
        </w:rPr>
        <w:t xml:space="preserve">Pada saat penyelidik melakukan penyelidikan atas suatu perkara tindak pidana korupsi dan atau tindak pidana pencucian uang. </w:t>
      </w:r>
      <w:r w:rsidRPr="006E6859">
        <w:rPr>
          <w:rFonts w:ascii="Arial" w:hAnsi="Arial" w:cs="Arial"/>
        </w:rPr>
        <w:t>Dalam hal ini auditor porensik dapat membantu penyelidik dengan pendekatan audit investigatif untuk memperoleh bukti-bukti yang kompeten, relevan dan cukup melalui keahlian di bidang akunt</w:t>
      </w:r>
      <w:r w:rsidR="00EC404E" w:rsidRPr="006E6859">
        <w:rPr>
          <w:rFonts w:ascii="Arial" w:hAnsi="Arial" w:cs="Arial"/>
        </w:rPr>
        <w:t>ansi</w:t>
      </w:r>
      <w:r w:rsidRPr="006E6859">
        <w:rPr>
          <w:rFonts w:ascii="Arial" w:hAnsi="Arial" w:cs="Arial"/>
        </w:rPr>
        <w:t xml:space="preserve"> dan auditing yang dimi</w:t>
      </w:r>
      <w:r w:rsidR="00351C98">
        <w:rPr>
          <w:rFonts w:ascii="Arial" w:hAnsi="Arial" w:cs="Arial"/>
        </w:rPr>
        <w:t>li</w:t>
      </w:r>
      <w:r w:rsidRPr="006E6859">
        <w:rPr>
          <w:rFonts w:ascii="Arial" w:hAnsi="Arial" w:cs="Arial"/>
        </w:rPr>
        <w:t>kinya untuk mengidentifikasikan aset yang dikorup</w:t>
      </w:r>
      <w:r w:rsidR="006E6859">
        <w:rPr>
          <w:rFonts w:ascii="Arial" w:hAnsi="Arial" w:cs="Arial"/>
        </w:rPr>
        <w:t>si</w:t>
      </w:r>
      <w:r w:rsidRPr="006E6859">
        <w:rPr>
          <w:rFonts w:ascii="Arial" w:hAnsi="Arial" w:cs="Arial"/>
        </w:rPr>
        <w:t xml:space="preserve"> oleh calon tersangka kasus tindak pidana korupsi dan atau tindak pidana pencucian uang.</w:t>
      </w:r>
    </w:p>
    <w:p w:rsidR="00C106D2" w:rsidRPr="000A0056" w:rsidRDefault="00C106D2" w:rsidP="00351C98">
      <w:pPr>
        <w:pStyle w:val="ListParagraph"/>
        <w:numPr>
          <w:ilvl w:val="0"/>
          <w:numId w:val="20"/>
        </w:numPr>
        <w:autoSpaceDE w:val="0"/>
        <w:autoSpaceDN w:val="0"/>
        <w:adjustRightInd w:val="0"/>
        <w:spacing w:after="0" w:line="360" w:lineRule="auto"/>
        <w:ind w:left="720"/>
        <w:jc w:val="both"/>
        <w:rPr>
          <w:rFonts w:ascii="Arial" w:hAnsi="Arial" w:cs="Arial"/>
        </w:rPr>
      </w:pPr>
      <w:r w:rsidRPr="000A0056">
        <w:rPr>
          <w:rFonts w:ascii="Arial" w:hAnsi="Arial" w:cs="Arial"/>
        </w:rPr>
        <w:t>Pada saat penyidik melakukan penyidikan atas suatu perkara tindak pidana korupsi dan atau tindak pidana pencucian uang.</w:t>
      </w:r>
      <w:r w:rsidR="006E6859" w:rsidRPr="000A0056">
        <w:rPr>
          <w:rFonts w:ascii="Arial" w:hAnsi="Arial" w:cs="Arial"/>
        </w:rPr>
        <w:t xml:space="preserve"> </w:t>
      </w:r>
      <w:r w:rsidR="00351C98">
        <w:rPr>
          <w:rFonts w:ascii="Arial" w:hAnsi="Arial" w:cs="Arial"/>
        </w:rPr>
        <w:t>Dalam hal ini auditor f</w:t>
      </w:r>
      <w:r w:rsidRPr="000A0056">
        <w:rPr>
          <w:rFonts w:ascii="Arial" w:hAnsi="Arial" w:cs="Arial"/>
        </w:rPr>
        <w:t xml:space="preserve">orensik dengan keahlian </w:t>
      </w:r>
      <w:r w:rsidR="00EC404E" w:rsidRPr="000A0056">
        <w:rPr>
          <w:rFonts w:ascii="Arial" w:hAnsi="Arial" w:cs="Arial"/>
        </w:rPr>
        <w:t>di bidang akuntansi</w:t>
      </w:r>
      <w:r w:rsidRPr="000A0056">
        <w:rPr>
          <w:rFonts w:ascii="Arial" w:hAnsi="Arial" w:cs="Arial"/>
        </w:rPr>
        <w:t xml:space="preserve"> dan auditing yang dimilikinya, dapat membantu penyidik dengan pendekatan teknik penghitungan kerugian keuangan negara untuk menentukan jumlah aset atau kerugian negara yang diakibatkan oleh perbuatan tersangka.</w:t>
      </w:r>
    </w:p>
    <w:p w:rsidR="00C106D2" w:rsidRDefault="00EC404E" w:rsidP="00351C98">
      <w:pPr>
        <w:pStyle w:val="ListParagraph"/>
        <w:numPr>
          <w:ilvl w:val="0"/>
          <w:numId w:val="20"/>
        </w:numPr>
        <w:autoSpaceDE w:val="0"/>
        <w:autoSpaceDN w:val="0"/>
        <w:adjustRightInd w:val="0"/>
        <w:spacing w:after="0" w:line="360" w:lineRule="auto"/>
        <w:ind w:left="720"/>
        <w:jc w:val="both"/>
        <w:rPr>
          <w:rFonts w:ascii="Arial" w:hAnsi="Arial" w:cs="Arial"/>
        </w:rPr>
      </w:pPr>
      <w:r w:rsidRPr="00AF5932">
        <w:rPr>
          <w:rFonts w:ascii="Arial" w:hAnsi="Arial" w:cs="Arial"/>
        </w:rPr>
        <w:t>Pada saat kejaksaaan (p</w:t>
      </w:r>
      <w:r w:rsidR="00C106D2" w:rsidRPr="00AF5932">
        <w:rPr>
          <w:rFonts w:ascii="Arial" w:hAnsi="Arial" w:cs="Arial"/>
        </w:rPr>
        <w:t xml:space="preserve">enuntut </w:t>
      </w:r>
      <w:r w:rsidRPr="00AF5932">
        <w:rPr>
          <w:rFonts w:ascii="Arial" w:hAnsi="Arial" w:cs="Arial"/>
        </w:rPr>
        <w:t>u</w:t>
      </w:r>
      <w:r w:rsidR="00C106D2" w:rsidRPr="00AF5932">
        <w:rPr>
          <w:rFonts w:ascii="Arial" w:hAnsi="Arial" w:cs="Arial"/>
        </w:rPr>
        <w:t xml:space="preserve">mum) akan melakukan eksekusi atas amar putusan </w:t>
      </w:r>
      <w:r w:rsidR="00AF5932" w:rsidRPr="00AF5932">
        <w:rPr>
          <w:rFonts w:ascii="Arial" w:hAnsi="Arial" w:cs="Arial"/>
        </w:rPr>
        <w:t xml:space="preserve"> </w:t>
      </w:r>
      <w:r w:rsidR="00C106D2" w:rsidRPr="00AF5932">
        <w:rPr>
          <w:rFonts w:ascii="Arial" w:hAnsi="Arial" w:cs="Arial"/>
        </w:rPr>
        <w:t>pengadilan, namun terpidana dengan sengaja menolak membayar atau menyembunyikan aset hasil kejahatan pidana tersebut sehingga kejaksaan kesulitan dalam merampasnya untuk memulihkan kerugian keuangan</w:t>
      </w:r>
      <w:r w:rsidR="006E6859">
        <w:rPr>
          <w:rFonts w:ascii="Arial" w:hAnsi="Arial" w:cs="Arial"/>
        </w:rPr>
        <w:t xml:space="preserve"> negara. Dalam hal ini auditor f</w:t>
      </w:r>
      <w:r w:rsidR="00C106D2" w:rsidRPr="00AF5932">
        <w:rPr>
          <w:rFonts w:ascii="Arial" w:hAnsi="Arial" w:cs="Arial"/>
        </w:rPr>
        <w:t xml:space="preserve">orensik dengan keahlian </w:t>
      </w:r>
      <w:r w:rsidRPr="00AF5932">
        <w:rPr>
          <w:rFonts w:ascii="Arial" w:hAnsi="Arial" w:cs="Arial"/>
        </w:rPr>
        <w:t>di bidang akuntansi</w:t>
      </w:r>
      <w:r w:rsidR="00C106D2" w:rsidRPr="00AF5932">
        <w:rPr>
          <w:rFonts w:ascii="Arial" w:hAnsi="Arial" w:cs="Arial"/>
        </w:rPr>
        <w:t xml:space="preserve"> dan auditing yang dimilikinya dapat membantu kejaksaaan (eksekutor) melalui analisis transaksi keuangan, transaksi aset lainnya yang berkaitan dengan harta kekayaan yang diperoleh terpidana secara melawan hukum, sehingga dapat diblokir/ditahan dan kemudian</w:t>
      </w:r>
      <w:r w:rsidRPr="00AF5932">
        <w:rPr>
          <w:rFonts w:ascii="Arial" w:hAnsi="Arial" w:cs="Arial"/>
        </w:rPr>
        <w:t xml:space="preserve"> </w:t>
      </w:r>
      <w:r w:rsidR="00C106D2" w:rsidRPr="00AF5932">
        <w:rPr>
          <w:rFonts w:ascii="Arial" w:hAnsi="Arial" w:cs="Arial"/>
        </w:rPr>
        <w:t>disita untuk memulihkan kerugian keuangan negara.</w:t>
      </w:r>
    </w:p>
    <w:p w:rsidR="00486044" w:rsidRPr="00AF5932" w:rsidRDefault="00486044" w:rsidP="00486044">
      <w:pPr>
        <w:pStyle w:val="ListParagraph"/>
        <w:autoSpaceDE w:val="0"/>
        <w:autoSpaceDN w:val="0"/>
        <w:adjustRightInd w:val="0"/>
        <w:spacing w:after="0" w:line="360" w:lineRule="auto"/>
        <w:ind w:left="900"/>
        <w:jc w:val="both"/>
        <w:rPr>
          <w:rFonts w:ascii="Arial" w:hAnsi="Arial" w:cs="Arial"/>
        </w:rPr>
      </w:pPr>
    </w:p>
    <w:p w:rsidR="00486044" w:rsidRPr="00486044" w:rsidRDefault="00486044" w:rsidP="00486044">
      <w:pPr>
        <w:autoSpaceDE w:val="0"/>
        <w:autoSpaceDN w:val="0"/>
        <w:adjustRightInd w:val="0"/>
        <w:spacing w:after="0" w:line="360" w:lineRule="auto"/>
        <w:ind w:left="360"/>
        <w:jc w:val="both"/>
        <w:rPr>
          <w:rFonts w:ascii="Arial" w:hAnsi="Arial" w:cs="Arial"/>
          <w:bCs/>
        </w:rPr>
      </w:pPr>
      <w:r>
        <w:rPr>
          <w:rFonts w:ascii="Arial" w:hAnsi="Arial" w:cs="Arial"/>
          <w:bCs/>
        </w:rPr>
        <w:t xml:space="preserve">Penyelidik/penyidik dalam menelusuri aset/harta dibantu </w:t>
      </w:r>
      <w:r w:rsidRPr="00486044">
        <w:rPr>
          <w:rFonts w:ascii="Arial" w:hAnsi="Arial" w:cs="Arial"/>
          <w:bCs/>
        </w:rPr>
        <w:t>auditor forensik dengan</w:t>
      </w:r>
      <w:r>
        <w:rPr>
          <w:rFonts w:ascii="Arial" w:hAnsi="Arial" w:cs="Arial"/>
          <w:bCs/>
        </w:rPr>
        <w:t xml:space="preserve"> cara </w:t>
      </w:r>
      <w:r w:rsidRPr="00486044">
        <w:rPr>
          <w:rFonts w:ascii="Arial" w:hAnsi="Arial" w:cs="Arial"/>
          <w:bCs/>
        </w:rPr>
        <w:t>mengumpulkan dan mengevaluasi bukti-bukti transaksi keuangan</w:t>
      </w:r>
      <w:r w:rsidRPr="00486044">
        <w:rPr>
          <w:rFonts w:ascii="Arial" w:hAnsi="Arial" w:cs="Arial"/>
        </w:rPr>
        <w:t xml:space="preserve"> </w:t>
      </w:r>
      <w:r w:rsidRPr="00486044">
        <w:rPr>
          <w:rFonts w:ascii="Arial" w:hAnsi="Arial" w:cs="Arial"/>
          <w:bCs/>
        </w:rPr>
        <w:t xml:space="preserve">dan non keuangan yang berkaitan dengan </w:t>
      </w:r>
      <w:r w:rsidRPr="00486044">
        <w:rPr>
          <w:rFonts w:ascii="Arial" w:hAnsi="Arial" w:cs="Arial"/>
          <w:bCs/>
          <w:iCs/>
        </w:rPr>
        <w:t xml:space="preserve">aset </w:t>
      </w:r>
      <w:r w:rsidRPr="00486044">
        <w:rPr>
          <w:rFonts w:ascii="Arial" w:hAnsi="Arial" w:cs="Arial"/>
          <w:bCs/>
        </w:rPr>
        <w:t>hasil perbuatan</w:t>
      </w:r>
      <w:r w:rsidRPr="00486044">
        <w:rPr>
          <w:rFonts w:ascii="Arial" w:hAnsi="Arial" w:cs="Arial"/>
        </w:rPr>
        <w:t xml:space="preserve"> </w:t>
      </w:r>
      <w:r>
        <w:rPr>
          <w:rFonts w:ascii="Arial" w:hAnsi="Arial" w:cs="Arial"/>
        </w:rPr>
        <w:t xml:space="preserve">tindak </w:t>
      </w:r>
      <w:r w:rsidRPr="00486044">
        <w:rPr>
          <w:rFonts w:ascii="Arial" w:hAnsi="Arial" w:cs="Arial"/>
          <w:bCs/>
        </w:rPr>
        <w:t>pidana korupsi dan atau tindak pidana pencucian uang yang</w:t>
      </w:r>
      <w:r w:rsidRPr="00486044">
        <w:rPr>
          <w:rFonts w:ascii="Arial" w:hAnsi="Arial" w:cs="Arial"/>
        </w:rPr>
        <w:t xml:space="preserve"> </w:t>
      </w:r>
      <w:r w:rsidRPr="00486044">
        <w:rPr>
          <w:rFonts w:ascii="Arial" w:hAnsi="Arial" w:cs="Arial"/>
          <w:bCs/>
        </w:rPr>
        <w:t>disembunyikan oleh pelaku untuk dapat diidentifikasikan, dihitung</w:t>
      </w:r>
      <w:r w:rsidRPr="00486044">
        <w:rPr>
          <w:rFonts w:ascii="Arial" w:hAnsi="Arial" w:cs="Arial"/>
        </w:rPr>
        <w:t xml:space="preserve"> </w:t>
      </w:r>
      <w:r w:rsidRPr="00486044">
        <w:rPr>
          <w:rFonts w:ascii="Arial" w:hAnsi="Arial" w:cs="Arial"/>
          <w:bCs/>
        </w:rPr>
        <w:t>jumlahnya, dan selanjutnya agar dapat dilakukan</w:t>
      </w:r>
      <w:r w:rsidRPr="00486044">
        <w:rPr>
          <w:rFonts w:ascii="Arial" w:hAnsi="Arial" w:cs="Arial"/>
        </w:rPr>
        <w:t xml:space="preserve"> </w:t>
      </w:r>
      <w:r w:rsidRPr="00486044">
        <w:rPr>
          <w:rFonts w:ascii="Arial" w:hAnsi="Arial" w:cs="Arial"/>
          <w:bCs/>
        </w:rPr>
        <w:t>pemblokiran/pembekuan dan penyitaan untuk pemulihan kerugian</w:t>
      </w:r>
      <w:r w:rsidRPr="00486044">
        <w:rPr>
          <w:rFonts w:ascii="Arial" w:hAnsi="Arial" w:cs="Arial"/>
        </w:rPr>
        <w:t xml:space="preserve"> </w:t>
      </w:r>
      <w:r w:rsidRPr="00486044">
        <w:rPr>
          <w:rFonts w:ascii="Arial" w:hAnsi="Arial" w:cs="Arial"/>
          <w:bCs/>
        </w:rPr>
        <w:t>akibat perbuatan pelaku tindak pidana korupsi dan atau tindak</w:t>
      </w:r>
      <w:r w:rsidRPr="00486044">
        <w:rPr>
          <w:rFonts w:ascii="Arial" w:hAnsi="Arial" w:cs="Arial"/>
        </w:rPr>
        <w:t xml:space="preserve"> </w:t>
      </w:r>
      <w:r w:rsidRPr="00486044">
        <w:rPr>
          <w:rFonts w:ascii="Arial" w:hAnsi="Arial" w:cs="Arial"/>
          <w:bCs/>
        </w:rPr>
        <w:t>pidana pencucian uang tersebut”.</w:t>
      </w:r>
    </w:p>
    <w:p w:rsidR="00C106D2" w:rsidRDefault="00486044" w:rsidP="00AF5932">
      <w:pPr>
        <w:autoSpaceDE w:val="0"/>
        <w:autoSpaceDN w:val="0"/>
        <w:adjustRightInd w:val="0"/>
        <w:spacing w:after="0" w:line="360" w:lineRule="auto"/>
        <w:ind w:left="360"/>
        <w:jc w:val="both"/>
        <w:rPr>
          <w:rFonts w:ascii="Arial" w:hAnsi="Arial" w:cs="Arial"/>
        </w:rPr>
      </w:pPr>
      <w:r>
        <w:rPr>
          <w:rFonts w:ascii="Arial" w:hAnsi="Arial" w:cs="Arial"/>
        </w:rPr>
        <w:t>Biarpun</w:t>
      </w:r>
      <w:r w:rsidR="00AF5932">
        <w:rPr>
          <w:rFonts w:ascii="Arial" w:hAnsi="Arial" w:cs="Arial"/>
        </w:rPr>
        <w:t xml:space="preserve"> penyelidik/penyidik berhasil menelusu</w:t>
      </w:r>
      <w:r w:rsidR="009A2FB5">
        <w:rPr>
          <w:rFonts w:ascii="Arial" w:hAnsi="Arial" w:cs="Arial"/>
        </w:rPr>
        <w:t xml:space="preserve">ri aset tersebut,  </w:t>
      </w:r>
      <w:r w:rsidR="00AF5932">
        <w:rPr>
          <w:rFonts w:ascii="Arial" w:hAnsi="Arial" w:cs="Arial"/>
        </w:rPr>
        <w:t xml:space="preserve">namun </w:t>
      </w:r>
      <w:r w:rsidR="00C106D2" w:rsidRPr="0038387D">
        <w:rPr>
          <w:rFonts w:ascii="Arial" w:hAnsi="Arial" w:cs="Arial"/>
        </w:rPr>
        <w:t xml:space="preserve">tidak </w:t>
      </w:r>
      <w:r w:rsidR="00AF5932">
        <w:rPr>
          <w:rFonts w:ascii="Arial" w:hAnsi="Arial" w:cs="Arial"/>
        </w:rPr>
        <w:t xml:space="preserve">berarti bahwa </w:t>
      </w:r>
      <w:r w:rsidR="00C106D2" w:rsidRPr="0038387D">
        <w:rPr>
          <w:rFonts w:ascii="Arial" w:hAnsi="Arial" w:cs="Arial"/>
        </w:rPr>
        <w:t xml:space="preserve"> kerugian </w:t>
      </w:r>
      <w:r w:rsidR="00AF5932">
        <w:rPr>
          <w:rFonts w:ascii="Arial" w:hAnsi="Arial" w:cs="Arial"/>
        </w:rPr>
        <w:t xml:space="preserve">negara </w:t>
      </w:r>
      <w:r w:rsidR="00C106D2" w:rsidRPr="0038387D">
        <w:rPr>
          <w:rFonts w:ascii="Arial" w:hAnsi="Arial" w:cs="Arial"/>
        </w:rPr>
        <w:t xml:space="preserve">dapat </w:t>
      </w:r>
      <w:r w:rsidR="009A2FB5">
        <w:rPr>
          <w:rFonts w:ascii="Arial" w:hAnsi="Arial" w:cs="Arial"/>
        </w:rPr>
        <w:t xml:space="preserve">segera </w:t>
      </w:r>
      <w:r w:rsidR="00C106D2" w:rsidRPr="0038387D">
        <w:rPr>
          <w:rFonts w:ascii="Arial" w:hAnsi="Arial" w:cs="Arial"/>
        </w:rPr>
        <w:t xml:space="preserve">dipulihkan. </w:t>
      </w:r>
      <w:r w:rsidR="00AF5932">
        <w:rPr>
          <w:rFonts w:ascii="Arial" w:hAnsi="Arial" w:cs="Arial"/>
        </w:rPr>
        <w:t xml:space="preserve">Hal ini sangat tergantung dari keberadaan </w:t>
      </w:r>
      <w:r w:rsidR="00AF5932">
        <w:rPr>
          <w:rFonts w:ascii="Arial" w:hAnsi="Arial" w:cs="Arial"/>
        </w:rPr>
        <w:lastRenderedPageBreak/>
        <w:t>aset/harta yang disembunyikan, k</w:t>
      </w:r>
      <w:r w:rsidR="00C106D2" w:rsidRPr="0038387D">
        <w:rPr>
          <w:rFonts w:ascii="Arial" w:hAnsi="Arial" w:cs="Arial"/>
        </w:rPr>
        <w:t>alau harta yang di</w:t>
      </w:r>
      <w:r w:rsidR="00AF5932">
        <w:rPr>
          <w:rFonts w:ascii="Arial" w:hAnsi="Arial" w:cs="Arial"/>
        </w:rPr>
        <w:t>sembunyikan berada di Indonesia</w:t>
      </w:r>
      <w:r w:rsidR="00C106D2" w:rsidRPr="0038387D">
        <w:rPr>
          <w:rFonts w:ascii="Arial" w:hAnsi="Arial" w:cs="Arial"/>
        </w:rPr>
        <w:t xml:space="preserve"> masih perlu ada proses hukum seperti pembuktian m</w:t>
      </w:r>
      <w:r w:rsidR="00351C98">
        <w:rPr>
          <w:rFonts w:ascii="Arial" w:hAnsi="Arial" w:cs="Arial"/>
        </w:rPr>
        <w:t>engenai hak kepemilikan atas as</w:t>
      </w:r>
      <w:r w:rsidR="00C106D2" w:rsidRPr="0038387D">
        <w:rPr>
          <w:rFonts w:ascii="Arial" w:hAnsi="Arial" w:cs="Arial"/>
        </w:rPr>
        <w:t>et tersebut. Kalau hartanya berada di luar Indonesia, masalah</w:t>
      </w:r>
      <w:r w:rsidR="00AF5932">
        <w:rPr>
          <w:rFonts w:ascii="Arial" w:hAnsi="Arial" w:cs="Arial"/>
        </w:rPr>
        <w:t xml:space="preserve">nya </w:t>
      </w:r>
      <w:r w:rsidR="00C106D2" w:rsidRPr="0038387D">
        <w:rPr>
          <w:rFonts w:ascii="Arial" w:hAnsi="Arial" w:cs="Arial"/>
        </w:rPr>
        <w:t xml:space="preserve"> menjadi lebih kompleks, karena menyangkut masalah hukum (perundang-undangan) di</w:t>
      </w:r>
      <w:r w:rsidR="00351C98">
        <w:rPr>
          <w:rFonts w:ascii="Arial" w:hAnsi="Arial" w:cs="Arial"/>
        </w:rPr>
        <w:t xml:space="preserve"> </w:t>
      </w:r>
      <w:r w:rsidR="00C106D2" w:rsidRPr="0038387D">
        <w:rPr>
          <w:rFonts w:ascii="Arial" w:hAnsi="Arial" w:cs="Arial"/>
        </w:rPr>
        <w:t>negara yang bersangkutan, masalah perjanjian timbal balik atau traktat yang ada antar negara yang berkaitan.</w:t>
      </w:r>
    </w:p>
    <w:p w:rsidR="0066173C" w:rsidRDefault="0066173C" w:rsidP="00AF5932">
      <w:pPr>
        <w:autoSpaceDE w:val="0"/>
        <w:autoSpaceDN w:val="0"/>
        <w:adjustRightInd w:val="0"/>
        <w:spacing w:after="0" w:line="360" w:lineRule="auto"/>
        <w:ind w:left="360"/>
        <w:jc w:val="both"/>
        <w:rPr>
          <w:rFonts w:ascii="Arial" w:hAnsi="Arial" w:cs="Arial"/>
        </w:rPr>
      </w:pPr>
    </w:p>
    <w:p w:rsidR="0066173C" w:rsidRPr="0038387D" w:rsidRDefault="0066173C" w:rsidP="0066173C">
      <w:pPr>
        <w:autoSpaceDE w:val="0"/>
        <w:autoSpaceDN w:val="0"/>
        <w:adjustRightInd w:val="0"/>
        <w:spacing w:after="0" w:line="360" w:lineRule="auto"/>
        <w:ind w:left="360" w:hanging="360"/>
        <w:jc w:val="both"/>
        <w:rPr>
          <w:rFonts w:ascii="Arial" w:hAnsi="Arial" w:cs="Arial"/>
        </w:rPr>
      </w:pPr>
      <w:r>
        <w:rPr>
          <w:rFonts w:ascii="Arial" w:hAnsi="Arial" w:cs="Arial"/>
        </w:rPr>
        <w:t xml:space="preserve">.B.  Permasalahan </w:t>
      </w:r>
    </w:p>
    <w:p w:rsidR="008E0447" w:rsidRDefault="00C106D2" w:rsidP="0066173C">
      <w:pPr>
        <w:pStyle w:val="ListParagraph"/>
        <w:tabs>
          <w:tab w:val="left" w:pos="360"/>
        </w:tabs>
        <w:autoSpaceDE w:val="0"/>
        <w:autoSpaceDN w:val="0"/>
        <w:adjustRightInd w:val="0"/>
        <w:spacing w:after="0" w:line="360" w:lineRule="auto"/>
        <w:ind w:left="360"/>
        <w:jc w:val="both"/>
        <w:rPr>
          <w:rFonts w:ascii="Arial" w:hAnsi="Arial" w:cs="Arial"/>
        </w:rPr>
      </w:pPr>
      <w:r>
        <w:rPr>
          <w:rFonts w:ascii="Arial" w:hAnsi="Arial" w:cs="Arial"/>
        </w:rPr>
        <w:t xml:space="preserve"> </w:t>
      </w:r>
      <w:r w:rsidR="0066173C">
        <w:rPr>
          <w:rFonts w:ascii="Arial" w:hAnsi="Arial" w:cs="Arial"/>
        </w:rPr>
        <w:t>Apakah yang menjadi landasan hukum hasil penelusuran aset dari tindak pidana korupsi atau TPPU dapat dijadikan penggantian</w:t>
      </w:r>
      <w:r w:rsidR="00351C98">
        <w:rPr>
          <w:rFonts w:ascii="Arial" w:hAnsi="Arial" w:cs="Arial"/>
        </w:rPr>
        <w:t xml:space="preserve"> kerugian n</w:t>
      </w:r>
      <w:r w:rsidR="0066173C">
        <w:rPr>
          <w:rFonts w:ascii="Arial" w:hAnsi="Arial" w:cs="Arial"/>
        </w:rPr>
        <w:t>egara</w:t>
      </w:r>
      <w:r w:rsidR="008B0130">
        <w:rPr>
          <w:rFonts w:ascii="Arial" w:hAnsi="Arial" w:cs="Arial"/>
        </w:rPr>
        <w:t xml:space="preserve"> di Indonesia</w:t>
      </w:r>
      <w:r w:rsidR="0066173C">
        <w:rPr>
          <w:rFonts w:ascii="Arial" w:hAnsi="Arial" w:cs="Arial"/>
        </w:rPr>
        <w:t>?</w:t>
      </w:r>
    </w:p>
    <w:p w:rsidR="0066173C" w:rsidRDefault="0066173C" w:rsidP="0066173C">
      <w:pPr>
        <w:pStyle w:val="ListParagraph"/>
        <w:tabs>
          <w:tab w:val="left" w:pos="360"/>
        </w:tabs>
        <w:autoSpaceDE w:val="0"/>
        <w:autoSpaceDN w:val="0"/>
        <w:adjustRightInd w:val="0"/>
        <w:spacing w:after="0" w:line="360" w:lineRule="auto"/>
        <w:ind w:left="360"/>
        <w:jc w:val="both"/>
        <w:rPr>
          <w:rFonts w:ascii="Arial" w:hAnsi="Arial" w:cs="Arial"/>
        </w:rPr>
      </w:pPr>
    </w:p>
    <w:p w:rsidR="00CB298C" w:rsidRDefault="00CB298C" w:rsidP="008E0447">
      <w:pPr>
        <w:pStyle w:val="ListParagraph"/>
        <w:numPr>
          <w:ilvl w:val="0"/>
          <w:numId w:val="2"/>
        </w:numPr>
        <w:autoSpaceDE w:val="0"/>
        <w:autoSpaceDN w:val="0"/>
        <w:adjustRightInd w:val="0"/>
        <w:spacing w:after="0" w:line="360" w:lineRule="auto"/>
        <w:ind w:left="360" w:hanging="360"/>
        <w:jc w:val="both"/>
        <w:rPr>
          <w:rFonts w:ascii="Arial" w:hAnsi="Arial" w:cs="Arial"/>
          <w:b/>
          <w:iCs/>
        </w:rPr>
      </w:pPr>
      <w:r w:rsidRPr="0066173C">
        <w:rPr>
          <w:rFonts w:ascii="Arial" w:hAnsi="Arial" w:cs="Arial"/>
          <w:b/>
          <w:iCs/>
        </w:rPr>
        <w:t>PEMBAHASAN</w:t>
      </w:r>
    </w:p>
    <w:p w:rsidR="009760FB" w:rsidRPr="0066173C" w:rsidRDefault="009760FB" w:rsidP="009760FB">
      <w:pPr>
        <w:pStyle w:val="ListParagraph"/>
        <w:autoSpaceDE w:val="0"/>
        <w:autoSpaceDN w:val="0"/>
        <w:adjustRightInd w:val="0"/>
        <w:spacing w:after="0" w:line="360" w:lineRule="auto"/>
        <w:ind w:left="360"/>
        <w:jc w:val="both"/>
        <w:rPr>
          <w:rFonts w:ascii="Arial" w:hAnsi="Arial" w:cs="Arial"/>
          <w:b/>
          <w:iCs/>
        </w:rPr>
      </w:pPr>
    </w:p>
    <w:p w:rsidR="00627871" w:rsidRPr="00627871" w:rsidRDefault="009C7D79" w:rsidP="00627871">
      <w:pPr>
        <w:pStyle w:val="ListParagraph"/>
        <w:numPr>
          <w:ilvl w:val="0"/>
          <w:numId w:val="4"/>
        </w:numPr>
        <w:autoSpaceDE w:val="0"/>
        <w:autoSpaceDN w:val="0"/>
        <w:adjustRightInd w:val="0"/>
        <w:spacing w:after="0" w:line="360" w:lineRule="auto"/>
        <w:ind w:left="360"/>
        <w:jc w:val="both"/>
        <w:rPr>
          <w:rFonts w:ascii="Arial" w:hAnsi="Arial" w:cs="Arial"/>
          <w:iCs/>
        </w:rPr>
      </w:pPr>
      <w:r>
        <w:rPr>
          <w:rFonts w:ascii="Arial" w:hAnsi="Arial" w:cs="Arial"/>
          <w:iCs/>
        </w:rPr>
        <w:t xml:space="preserve">Pengertian Penelusuran Aset dan Kerugian </w:t>
      </w:r>
      <w:r w:rsidR="00522625">
        <w:rPr>
          <w:rFonts w:ascii="Arial" w:hAnsi="Arial" w:cs="Arial"/>
          <w:iCs/>
        </w:rPr>
        <w:t xml:space="preserve">Keuangan </w:t>
      </w:r>
      <w:r>
        <w:rPr>
          <w:rFonts w:ascii="Arial" w:hAnsi="Arial" w:cs="Arial"/>
          <w:iCs/>
        </w:rPr>
        <w:t>Negara</w:t>
      </w:r>
    </w:p>
    <w:p w:rsidR="009C7D79" w:rsidRPr="001B72CB" w:rsidRDefault="001B72CB" w:rsidP="00F603B8">
      <w:pPr>
        <w:pStyle w:val="ListParagraph"/>
        <w:numPr>
          <w:ilvl w:val="0"/>
          <w:numId w:val="5"/>
        </w:numPr>
        <w:autoSpaceDE w:val="0"/>
        <w:autoSpaceDN w:val="0"/>
        <w:adjustRightInd w:val="0"/>
        <w:spacing w:after="0" w:line="360" w:lineRule="auto"/>
        <w:ind w:left="720"/>
        <w:jc w:val="both"/>
        <w:rPr>
          <w:rFonts w:ascii="Arial" w:hAnsi="Arial" w:cs="Arial"/>
          <w:iCs/>
        </w:rPr>
      </w:pPr>
      <w:r>
        <w:rPr>
          <w:rFonts w:ascii="Arial" w:hAnsi="Arial" w:cs="Arial"/>
          <w:iCs/>
        </w:rPr>
        <w:t>Penelusuran Aset</w:t>
      </w:r>
      <w:r w:rsidRPr="001B72CB">
        <w:rPr>
          <w:rFonts w:ascii="Arial" w:hAnsi="Arial" w:cs="Arial"/>
          <w:i/>
          <w:iCs/>
        </w:rPr>
        <w:t xml:space="preserve"> </w:t>
      </w:r>
      <w:r>
        <w:rPr>
          <w:rFonts w:ascii="Arial" w:hAnsi="Arial" w:cs="Arial"/>
          <w:i/>
          <w:iCs/>
        </w:rPr>
        <w:t>(</w:t>
      </w:r>
      <w:r w:rsidRPr="0038387D">
        <w:rPr>
          <w:rFonts w:ascii="Arial" w:hAnsi="Arial" w:cs="Arial"/>
          <w:i/>
          <w:iCs/>
        </w:rPr>
        <w:t>Asset Tracing</w:t>
      </w:r>
      <w:r>
        <w:rPr>
          <w:rFonts w:ascii="Arial" w:hAnsi="Arial" w:cs="Arial"/>
          <w:i/>
          <w:iCs/>
        </w:rPr>
        <w:t>)</w:t>
      </w:r>
    </w:p>
    <w:p w:rsidR="001B72CB" w:rsidRDefault="00C15BB2" w:rsidP="00C15BB2">
      <w:pPr>
        <w:pStyle w:val="ListParagraph"/>
        <w:autoSpaceDE w:val="0"/>
        <w:autoSpaceDN w:val="0"/>
        <w:adjustRightInd w:val="0"/>
        <w:spacing w:after="0" w:line="360" w:lineRule="auto"/>
        <w:jc w:val="both"/>
        <w:rPr>
          <w:rFonts w:ascii="Arial" w:hAnsi="Arial" w:cs="Arial"/>
          <w:bCs/>
        </w:rPr>
      </w:pPr>
      <w:r>
        <w:rPr>
          <w:rFonts w:ascii="Arial" w:hAnsi="Arial" w:cs="Arial"/>
        </w:rPr>
        <w:t>Menurut BPKP dalam Modul Audit Fore</w:t>
      </w:r>
      <w:r w:rsidR="0045705C">
        <w:rPr>
          <w:rFonts w:ascii="Arial" w:hAnsi="Arial" w:cs="Arial"/>
        </w:rPr>
        <w:t>n</w:t>
      </w:r>
      <w:r>
        <w:rPr>
          <w:rFonts w:ascii="Arial" w:hAnsi="Arial" w:cs="Arial"/>
        </w:rPr>
        <w:t xml:space="preserve">sik (2007) yang dimaksud dengan </w:t>
      </w:r>
      <w:r w:rsidRPr="00C15BB2">
        <w:rPr>
          <w:rFonts w:ascii="Arial" w:hAnsi="Arial" w:cs="Arial"/>
        </w:rPr>
        <w:t xml:space="preserve"> penelusuran </w:t>
      </w:r>
      <w:r w:rsidRPr="00C15BB2">
        <w:rPr>
          <w:rFonts w:ascii="Arial" w:hAnsi="Arial" w:cs="Arial"/>
          <w:iCs/>
        </w:rPr>
        <w:t>aset</w:t>
      </w:r>
      <w:r w:rsidRPr="00C15BB2">
        <w:rPr>
          <w:rFonts w:ascii="Arial" w:hAnsi="Arial" w:cs="Arial"/>
          <w:i/>
          <w:iCs/>
        </w:rPr>
        <w:t xml:space="preserve"> </w:t>
      </w:r>
      <w:r w:rsidRPr="00C15BB2">
        <w:rPr>
          <w:rFonts w:ascii="Arial" w:hAnsi="Arial" w:cs="Arial"/>
        </w:rPr>
        <w:t xml:space="preserve">adalah </w:t>
      </w:r>
      <w:r w:rsidRPr="00C15BB2">
        <w:rPr>
          <w:rFonts w:ascii="Arial" w:hAnsi="Arial" w:cs="Arial"/>
          <w:bCs/>
        </w:rPr>
        <w:t>merupakan suatu teknik yang</w:t>
      </w:r>
      <w:r>
        <w:rPr>
          <w:rFonts w:ascii="Arial" w:hAnsi="Arial" w:cs="Arial"/>
          <w:bCs/>
        </w:rPr>
        <w:t xml:space="preserve"> digunakan oleh </w:t>
      </w:r>
      <w:r w:rsidRPr="00C15BB2">
        <w:rPr>
          <w:rFonts w:ascii="Arial" w:hAnsi="Arial" w:cs="Arial"/>
          <w:bCs/>
        </w:rPr>
        <w:t>seorang investigator/auditor forensik dengan</w:t>
      </w:r>
      <w:r>
        <w:rPr>
          <w:rFonts w:ascii="Arial" w:hAnsi="Arial" w:cs="Arial"/>
          <w:bCs/>
        </w:rPr>
        <w:t xml:space="preserve"> </w:t>
      </w:r>
      <w:r w:rsidRPr="00C15BB2">
        <w:rPr>
          <w:rFonts w:ascii="Arial" w:hAnsi="Arial" w:cs="Arial"/>
          <w:bCs/>
        </w:rPr>
        <w:t>mengumpulkan dan mengevaluasi bukti-bukti transaksi keuangan</w:t>
      </w:r>
      <w:r>
        <w:rPr>
          <w:rFonts w:ascii="Arial" w:hAnsi="Arial" w:cs="Arial"/>
          <w:bCs/>
        </w:rPr>
        <w:t xml:space="preserve"> </w:t>
      </w:r>
      <w:r w:rsidRPr="00C15BB2">
        <w:rPr>
          <w:rFonts w:ascii="Arial" w:hAnsi="Arial" w:cs="Arial"/>
          <w:bCs/>
        </w:rPr>
        <w:t xml:space="preserve">dan non keuangan yang berkaitan dengan </w:t>
      </w:r>
      <w:r w:rsidRPr="00C15BB2">
        <w:rPr>
          <w:rFonts w:ascii="Arial" w:hAnsi="Arial" w:cs="Arial"/>
          <w:bCs/>
          <w:iCs/>
        </w:rPr>
        <w:t>aset</w:t>
      </w:r>
      <w:r w:rsidRPr="00C15BB2">
        <w:rPr>
          <w:rFonts w:ascii="Arial" w:hAnsi="Arial" w:cs="Arial"/>
          <w:bCs/>
          <w:i/>
          <w:iCs/>
        </w:rPr>
        <w:t xml:space="preserve"> </w:t>
      </w:r>
      <w:r w:rsidRPr="00C15BB2">
        <w:rPr>
          <w:rFonts w:ascii="Arial" w:hAnsi="Arial" w:cs="Arial"/>
          <w:bCs/>
        </w:rPr>
        <w:t>hasil perbuata</w:t>
      </w:r>
      <w:r>
        <w:rPr>
          <w:rFonts w:ascii="Arial" w:hAnsi="Arial" w:cs="Arial"/>
          <w:bCs/>
        </w:rPr>
        <w:t xml:space="preserve">n </w:t>
      </w:r>
      <w:r w:rsidRPr="00C15BB2">
        <w:rPr>
          <w:rFonts w:ascii="Arial" w:hAnsi="Arial" w:cs="Arial"/>
          <w:bCs/>
        </w:rPr>
        <w:t>tindak pidana korupsi dan atau t</w:t>
      </w:r>
      <w:r>
        <w:rPr>
          <w:rFonts w:ascii="Arial" w:hAnsi="Arial" w:cs="Arial"/>
          <w:bCs/>
        </w:rPr>
        <w:t xml:space="preserve">indak pidana pencucian uang yang </w:t>
      </w:r>
      <w:r w:rsidRPr="00C15BB2">
        <w:rPr>
          <w:rFonts w:ascii="Arial" w:hAnsi="Arial" w:cs="Arial"/>
          <w:bCs/>
        </w:rPr>
        <w:t>disembunyikan oleh pelaku untuk dapat diidentifikasikan, dihitung</w:t>
      </w:r>
      <w:r>
        <w:rPr>
          <w:rFonts w:ascii="Arial" w:hAnsi="Arial" w:cs="Arial"/>
          <w:bCs/>
        </w:rPr>
        <w:t xml:space="preserve"> </w:t>
      </w:r>
      <w:r w:rsidRPr="00C15BB2">
        <w:rPr>
          <w:rFonts w:ascii="Arial" w:hAnsi="Arial" w:cs="Arial"/>
          <w:bCs/>
        </w:rPr>
        <w:t>jumlahnya, dan selanjutnya agar dapat dilakukan</w:t>
      </w:r>
      <w:r>
        <w:rPr>
          <w:rFonts w:ascii="Arial" w:hAnsi="Arial" w:cs="Arial"/>
          <w:bCs/>
        </w:rPr>
        <w:t xml:space="preserve"> </w:t>
      </w:r>
      <w:r w:rsidRPr="00C15BB2">
        <w:rPr>
          <w:rFonts w:ascii="Arial" w:hAnsi="Arial" w:cs="Arial"/>
          <w:bCs/>
        </w:rPr>
        <w:t>pemblokiran/pembekuan dan penyitaan untuk pemulihan kerugian</w:t>
      </w:r>
      <w:r>
        <w:rPr>
          <w:rFonts w:ascii="Arial" w:hAnsi="Arial" w:cs="Arial"/>
          <w:bCs/>
        </w:rPr>
        <w:t xml:space="preserve"> </w:t>
      </w:r>
      <w:r w:rsidRPr="00C15BB2">
        <w:rPr>
          <w:rFonts w:ascii="Arial" w:hAnsi="Arial" w:cs="Arial"/>
          <w:bCs/>
        </w:rPr>
        <w:t>akibat perbuatan pelaku tindak pidana korupsi dan atau tindak</w:t>
      </w:r>
      <w:r>
        <w:rPr>
          <w:rFonts w:ascii="Arial" w:hAnsi="Arial" w:cs="Arial"/>
          <w:bCs/>
        </w:rPr>
        <w:t xml:space="preserve"> </w:t>
      </w:r>
      <w:r w:rsidR="00AE3A41">
        <w:rPr>
          <w:rFonts w:ascii="Arial" w:hAnsi="Arial" w:cs="Arial"/>
          <w:bCs/>
        </w:rPr>
        <w:t>pidana pencucian uang tersebut</w:t>
      </w:r>
      <w:r w:rsidRPr="00C15BB2">
        <w:rPr>
          <w:rFonts w:ascii="Arial" w:hAnsi="Arial" w:cs="Arial"/>
          <w:bCs/>
        </w:rPr>
        <w:t>.</w:t>
      </w:r>
    </w:p>
    <w:p w:rsidR="0045161B" w:rsidRDefault="002D6EF5" w:rsidP="00C15BB2">
      <w:pPr>
        <w:pStyle w:val="ListParagraph"/>
        <w:autoSpaceDE w:val="0"/>
        <w:autoSpaceDN w:val="0"/>
        <w:adjustRightInd w:val="0"/>
        <w:spacing w:after="0" w:line="360" w:lineRule="auto"/>
        <w:jc w:val="both"/>
        <w:rPr>
          <w:rFonts w:ascii="Arial" w:hAnsi="Arial" w:cs="Arial"/>
          <w:bCs/>
        </w:rPr>
      </w:pPr>
      <w:r>
        <w:rPr>
          <w:rFonts w:ascii="Arial" w:hAnsi="Arial" w:cs="Arial"/>
          <w:bCs/>
        </w:rPr>
        <w:t xml:space="preserve">Berikut diberikan contoh </w:t>
      </w:r>
      <w:r w:rsidR="0045161B">
        <w:rPr>
          <w:rFonts w:ascii="Arial" w:hAnsi="Arial" w:cs="Arial"/>
          <w:bCs/>
        </w:rPr>
        <w:t xml:space="preserve"> </w:t>
      </w:r>
      <w:r>
        <w:rPr>
          <w:rFonts w:ascii="Arial" w:hAnsi="Arial" w:cs="Arial"/>
          <w:bCs/>
        </w:rPr>
        <w:t>penelusuran aset oleh KPK:</w:t>
      </w:r>
    </w:p>
    <w:p w:rsidR="0045161B" w:rsidRPr="0075200E" w:rsidRDefault="0045161B" w:rsidP="00F603B8">
      <w:pPr>
        <w:pStyle w:val="ListParagraph"/>
        <w:numPr>
          <w:ilvl w:val="1"/>
          <w:numId w:val="21"/>
        </w:numPr>
        <w:autoSpaceDE w:val="0"/>
        <w:autoSpaceDN w:val="0"/>
        <w:adjustRightInd w:val="0"/>
        <w:spacing w:after="0" w:line="360" w:lineRule="auto"/>
        <w:ind w:left="1080"/>
        <w:jc w:val="both"/>
        <w:rPr>
          <w:rFonts w:ascii="Arial" w:eastAsia="Times New Roman" w:hAnsi="Arial" w:cs="Arial"/>
        </w:rPr>
      </w:pPr>
      <w:r w:rsidRPr="0045705C">
        <w:rPr>
          <w:rFonts w:ascii="Arial" w:eastAsia="Times New Roman" w:hAnsi="Arial" w:cs="Arial"/>
          <w:bCs/>
        </w:rPr>
        <w:t>Sindonews.com, tanggal 27 Januari 2014 menyatakan</w:t>
      </w:r>
      <w:r w:rsidRPr="0045705C">
        <w:rPr>
          <w:rFonts w:ascii="Arial" w:eastAsia="Times New Roman" w:hAnsi="Arial" w:cs="Arial"/>
          <w:b/>
          <w:bCs/>
        </w:rPr>
        <w:t>,</w:t>
      </w:r>
      <w:r w:rsidRPr="0045705C">
        <w:rPr>
          <w:rFonts w:ascii="Arial" w:eastAsia="Times New Roman" w:hAnsi="Arial" w:cs="Arial"/>
        </w:rPr>
        <w:t xml:space="preserve"> Komisi Pemberantasan Korupsi (KPK) menemukan ratusan aset milik Tubagus Chaeri Wardana </w:t>
      </w:r>
      <w:r w:rsidR="000B4FE6">
        <w:rPr>
          <w:rFonts w:ascii="Arial" w:eastAsia="Times New Roman" w:hAnsi="Arial" w:cs="Arial"/>
        </w:rPr>
        <w:t xml:space="preserve">(TCW) </w:t>
      </w:r>
      <w:r w:rsidRPr="0045705C">
        <w:rPr>
          <w:rFonts w:ascii="Arial" w:eastAsia="Times New Roman" w:hAnsi="Arial" w:cs="Arial"/>
        </w:rPr>
        <w:t>alias Wawan, tersangka dugaan tindak pidana pencucian uang (TPPU) dan tersangka sengketa Pemilukada</w:t>
      </w:r>
      <w:r w:rsidR="000B4FE6">
        <w:rPr>
          <w:rFonts w:ascii="Arial" w:eastAsia="Times New Roman" w:hAnsi="Arial" w:cs="Arial"/>
        </w:rPr>
        <w:t xml:space="preserve"> </w:t>
      </w:r>
      <w:r w:rsidRPr="0045705C">
        <w:rPr>
          <w:rFonts w:ascii="Arial" w:eastAsia="Times New Roman" w:hAnsi="Arial" w:cs="Arial"/>
        </w:rPr>
        <w:t>Lebak,Banten. ”Asetnya di atas 100 item, KPK menemukan ada beberapa aset berupa tanah, bangunan. Di antaranya ada di Bali, Jabar (Jawa Barat), DKI</w:t>
      </w:r>
      <w:r w:rsidR="0075200E" w:rsidRPr="0045705C">
        <w:rPr>
          <w:rFonts w:ascii="Arial" w:eastAsia="Times New Roman" w:hAnsi="Arial" w:cs="Arial"/>
        </w:rPr>
        <w:t xml:space="preserve"> Jakarta dan Banten,” ujar Juru </w:t>
      </w:r>
      <w:r w:rsidRPr="0045705C">
        <w:rPr>
          <w:rFonts w:ascii="Arial" w:eastAsia="Times New Roman" w:hAnsi="Arial" w:cs="Arial"/>
        </w:rPr>
        <w:t>Bicara K</w:t>
      </w:r>
      <w:r w:rsidR="00BB2C7B" w:rsidRPr="0045705C">
        <w:rPr>
          <w:rFonts w:ascii="Arial" w:eastAsia="Times New Roman" w:hAnsi="Arial" w:cs="Arial"/>
        </w:rPr>
        <w:t xml:space="preserve">PK Johan Budi SP di Kantor KPK,JakartaSelatan. </w:t>
      </w:r>
      <w:r w:rsidRPr="0045705C">
        <w:rPr>
          <w:rFonts w:ascii="Arial" w:eastAsia="Times New Roman" w:hAnsi="Arial" w:cs="Arial"/>
        </w:rPr>
        <w:t xml:space="preserve">KPK mengaku terus melakukan penelusuran aset milik adik Gubernur Banten Ratu Atut Chosiyah itu. Penyidik KPK juga mengendus aset Wawan lainnya berupa barang bergerak seperti kendaraan.  KPK menjerat Wawan dengan Pasal 3 dan atau 4 Undang-undang </w:t>
      </w:r>
      <w:r w:rsidR="00796055" w:rsidRPr="0045705C">
        <w:rPr>
          <w:rFonts w:ascii="Arial" w:eastAsia="Times New Roman" w:hAnsi="Arial" w:cs="Arial"/>
        </w:rPr>
        <w:t xml:space="preserve">Nomor 8 Tahun </w:t>
      </w:r>
      <w:r w:rsidRPr="0045705C">
        <w:rPr>
          <w:rFonts w:ascii="Arial" w:eastAsia="Times New Roman" w:hAnsi="Arial" w:cs="Arial"/>
        </w:rPr>
        <w:t>2010 tentang Pencegahan dan Pemberantasan TPPU jo Pasal 55 Ayat (1) ke-(1) KUHP. TCW</w:t>
      </w:r>
      <w:r w:rsidRPr="0075200E">
        <w:rPr>
          <w:rFonts w:ascii="Arial" w:eastAsia="Times New Roman" w:hAnsi="Arial" w:cs="Arial"/>
        </w:rPr>
        <w:t xml:space="preserve"> </w:t>
      </w:r>
      <w:r w:rsidRPr="0075200E">
        <w:rPr>
          <w:rFonts w:ascii="Arial" w:eastAsia="Times New Roman" w:hAnsi="Arial" w:cs="Arial"/>
        </w:rPr>
        <w:lastRenderedPageBreak/>
        <w:t>juga diduga melanggar Pasal 3 Ayat 1 dan atau Pasal 6 Ayat 1 UU Nomor 15/2002 sebagaimana diubah dengann UU Nomor 25/2003 tentang TPPU jo Pasal 55 Ayat (1) ke-(1) KUHP.</w:t>
      </w:r>
    </w:p>
    <w:p w:rsidR="00F66331" w:rsidRDefault="00F66331" w:rsidP="00F603B8">
      <w:pPr>
        <w:pStyle w:val="ListParagraph"/>
        <w:numPr>
          <w:ilvl w:val="0"/>
          <w:numId w:val="21"/>
        </w:numPr>
        <w:autoSpaceDE w:val="0"/>
        <w:autoSpaceDN w:val="0"/>
        <w:adjustRightInd w:val="0"/>
        <w:spacing w:after="0" w:line="360" w:lineRule="auto"/>
        <w:ind w:left="1080"/>
        <w:jc w:val="both"/>
        <w:rPr>
          <w:rFonts w:ascii="Arial" w:hAnsi="Arial" w:cs="Arial"/>
          <w:bCs/>
        </w:rPr>
      </w:pPr>
      <w:r>
        <w:rPr>
          <w:rFonts w:ascii="Arial" w:hAnsi="Arial" w:cs="Arial"/>
          <w:bCs/>
        </w:rPr>
        <w:t xml:space="preserve">Kompas 29 Januari 2014, memberitakan: KPK serius memiskinkan Wawan, yang diduga sebagai tersangka tindak pidana korupsi dan tindak pidana pencucian uang dengan menyita hartanya yang sudah berhasil ditelusuri berupa beberapa mobil mewah dan sepeda motor besar. Sampai saat ini penyidik KPK masih terus menelusuri aset-aset lainnya seperti bangunan,  rumah dan  tanah. </w:t>
      </w:r>
    </w:p>
    <w:p w:rsidR="006D746E" w:rsidRDefault="00BB2C7B" w:rsidP="006D746E">
      <w:pPr>
        <w:pStyle w:val="ListParagraph"/>
        <w:numPr>
          <w:ilvl w:val="0"/>
          <w:numId w:val="5"/>
        </w:numPr>
        <w:autoSpaceDE w:val="0"/>
        <w:autoSpaceDN w:val="0"/>
        <w:adjustRightInd w:val="0"/>
        <w:spacing w:after="0" w:line="360" w:lineRule="auto"/>
        <w:jc w:val="both"/>
        <w:rPr>
          <w:rFonts w:ascii="Arial" w:hAnsi="Arial" w:cs="Arial"/>
          <w:bCs/>
        </w:rPr>
      </w:pPr>
      <w:r>
        <w:rPr>
          <w:rFonts w:ascii="Arial" w:hAnsi="Arial" w:cs="Arial"/>
          <w:bCs/>
        </w:rPr>
        <w:t xml:space="preserve">  </w:t>
      </w:r>
      <w:r w:rsidR="006D746E">
        <w:rPr>
          <w:rFonts w:ascii="Arial" w:hAnsi="Arial" w:cs="Arial"/>
          <w:bCs/>
        </w:rPr>
        <w:t xml:space="preserve">Kerugian </w:t>
      </w:r>
      <w:r w:rsidR="000A1C8B">
        <w:rPr>
          <w:rFonts w:ascii="Arial" w:hAnsi="Arial" w:cs="Arial"/>
          <w:bCs/>
        </w:rPr>
        <w:t>Negara</w:t>
      </w:r>
    </w:p>
    <w:p w:rsidR="00A33A5D" w:rsidRDefault="00A33A5D" w:rsidP="00CC1057">
      <w:pPr>
        <w:pStyle w:val="Default"/>
        <w:numPr>
          <w:ilvl w:val="0"/>
          <w:numId w:val="22"/>
        </w:numPr>
        <w:spacing w:line="360" w:lineRule="auto"/>
        <w:ind w:left="1170" w:hanging="450"/>
        <w:jc w:val="both"/>
        <w:rPr>
          <w:rFonts w:ascii="Arial" w:hAnsi="Arial" w:cs="Arial"/>
          <w:sz w:val="22"/>
          <w:szCs w:val="22"/>
        </w:rPr>
      </w:pPr>
      <w:r>
        <w:rPr>
          <w:rFonts w:ascii="Arial" w:hAnsi="Arial" w:cs="Arial"/>
          <w:sz w:val="22"/>
          <w:szCs w:val="22"/>
        </w:rPr>
        <w:t>Menurut Undang-undang Nomor 1 Tahun 2004 T</w:t>
      </w:r>
      <w:r w:rsidR="006D746E" w:rsidRPr="006D746E">
        <w:rPr>
          <w:rFonts w:ascii="Arial" w:hAnsi="Arial" w:cs="Arial"/>
          <w:sz w:val="22"/>
          <w:szCs w:val="22"/>
        </w:rPr>
        <w:t>entang Perbendaharaan Negar</w:t>
      </w:r>
      <w:r w:rsidR="00DC400D">
        <w:rPr>
          <w:rFonts w:ascii="Arial" w:hAnsi="Arial" w:cs="Arial"/>
          <w:sz w:val="22"/>
          <w:szCs w:val="22"/>
        </w:rPr>
        <w:t xml:space="preserve">a, memberikan definisi tentang </w:t>
      </w:r>
      <w:r>
        <w:rPr>
          <w:rFonts w:ascii="Arial" w:hAnsi="Arial" w:cs="Arial"/>
          <w:sz w:val="22"/>
          <w:szCs w:val="22"/>
        </w:rPr>
        <w:t xml:space="preserve"> kerugian negara/ daerah yaitu dalam  Pasal 1 ayat (22) Undang-u</w:t>
      </w:r>
      <w:r w:rsidR="006D746E" w:rsidRPr="006D746E">
        <w:rPr>
          <w:rFonts w:ascii="Arial" w:hAnsi="Arial" w:cs="Arial"/>
          <w:sz w:val="22"/>
          <w:szCs w:val="22"/>
        </w:rPr>
        <w:t xml:space="preserve">ndang ini berbunyi: Kerugian Negara/Daerah adalah kekurangan uang, surat berharga, dan barang, yang nyata dan pasti jumlahnya sebagai akibat perbuatan melawan hukum baik sengaja maupun lalai. </w:t>
      </w:r>
    </w:p>
    <w:p w:rsidR="000A1C8B" w:rsidRDefault="00A33A5D" w:rsidP="00CC1057">
      <w:pPr>
        <w:pStyle w:val="Default"/>
        <w:numPr>
          <w:ilvl w:val="0"/>
          <w:numId w:val="22"/>
        </w:numPr>
        <w:spacing w:line="360" w:lineRule="auto"/>
        <w:ind w:left="1170" w:hanging="450"/>
        <w:jc w:val="both"/>
        <w:rPr>
          <w:rFonts w:ascii="Arial" w:hAnsi="Arial" w:cs="Arial"/>
        </w:rPr>
      </w:pPr>
      <w:r w:rsidRPr="0075200E">
        <w:rPr>
          <w:rFonts w:ascii="Arial" w:hAnsi="Arial" w:cs="Arial"/>
          <w:sz w:val="22"/>
          <w:szCs w:val="22"/>
        </w:rPr>
        <w:t xml:space="preserve">Pengertian kerugian negara (BPK RI:1983) </w:t>
      </w:r>
      <w:r w:rsidR="0072543F">
        <w:rPr>
          <w:rFonts w:ascii="Arial" w:hAnsi="Arial" w:cs="Arial"/>
          <w:sz w:val="22"/>
          <w:szCs w:val="22"/>
        </w:rPr>
        <w:t>adalah berkurangnnya kekayaan n</w:t>
      </w:r>
      <w:r w:rsidR="006D746E" w:rsidRPr="0075200E">
        <w:rPr>
          <w:rFonts w:ascii="Arial" w:hAnsi="Arial" w:cs="Arial"/>
          <w:sz w:val="22"/>
          <w:szCs w:val="22"/>
        </w:rPr>
        <w:t>egara yang disebabkan oleh sesuatu tindakan melanggar hukum/ kelalaian seseorang dan/atau disebabkan suatu keadaan di luar dugaan dan di luar kemampuan manusia (</w:t>
      </w:r>
      <w:r w:rsidR="006D746E" w:rsidRPr="0075200E">
        <w:rPr>
          <w:rFonts w:ascii="Arial" w:hAnsi="Arial" w:cs="Arial"/>
          <w:i/>
          <w:iCs/>
          <w:sz w:val="22"/>
          <w:szCs w:val="22"/>
        </w:rPr>
        <w:t>force majeure</w:t>
      </w:r>
      <w:r w:rsidR="006D746E" w:rsidRPr="0075200E">
        <w:rPr>
          <w:rFonts w:ascii="Arial" w:hAnsi="Arial" w:cs="Arial"/>
          <w:sz w:val="22"/>
          <w:szCs w:val="22"/>
        </w:rPr>
        <w:t>).</w:t>
      </w:r>
      <w:r w:rsidR="006D746E" w:rsidRPr="00A33A5D">
        <w:rPr>
          <w:rFonts w:ascii="Arial" w:hAnsi="Arial" w:cs="Arial"/>
        </w:rPr>
        <w:t xml:space="preserve"> </w:t>
      </w:r>
    </w:p>
    <w:p w:rsidR="006D746E" w:rsidRPr="0075200E" w:rsidRDefault="006D746E" w:rsidP="00CC1057">
      <w:pPr>
        <w:pStyle w:val="ListParagraph"/>
        <w:numPr>
          <w:ilvl w:val="0"/>
          <w:numId w:val="22"/>
        </w:numPr>
        <w:tabs>
          <w:tab w:val="left" w:pos="1170"/>
        </w:tabs>
        <w:autoSpaceDE w:val="0"/>
        <w:autoSpaceDN w:val="0"/>
        <w:adjustRightInd w:val="0"/>
        <w:spacing w:after="0" w:line="360" w:lineRule="auto"/>
        <w:ind w:left="1170" w:hanging="450"/>
        <w:jc w:val="both"/>
        <w:rPr>
          <w:rFonts w:ascii="Arial" w:hAnsi="Arial" w:cs="Arial"/>
          <w:color w:val="000000"/>
        </w:rPr>
      </w:pPr>
      <w:r w:rsidRPr="0075200E">
        <w:rPr>
          <w:rFonts w:ascii="Arial" w:hAnsi="Arial" w:cs="Arial"/>
          <w:bCs/>
          <w:color w:val="000000"/>
        </w:rPr>
        <w:t xml:space="preserve">Kerugian </w:t>
      </w:r>
      <w:r w:rsidR="000A1C8B" w:rsidRPr="0075200E">
        <w:rPr>
          <w:rFonts w:ascii="Arial" w:hAnsi="Arial" w:cs="Arial"/>
          <w:bCs/>
          <w:color w:val="000000"/>
        </w:rPr>
        <w:t>Keuang</w:t>
      </w:r>
      <w:r w:rsidR="00796055">
        <w:rPr>
          <w:rFonts w:ascii="Arial" w:hAnsi="Arial" w:cs="Arial"/>
          <w:bCs/>
          <w:color w:val="000000"/>
        </w:rPr>
        <w:t>an Negara m</w:t>
      </w:r>
      <w:r w:rsidR="000A1C8B" w:rsidRPr="0075200E">
        <w:rPr>
          <w:rFonts w:ascii="Arial" w:hAnsi="Arial" w:cs="Arial"/>
          <w:bCs/>
          <w:color w:val="000000"/>
        </w:rPr>
        <w:t xml:space="preserve">enurut </w:t>
      </w:r>
      <w:r w:rsidR="000A1C8B" w:rsidRPr="0075200E">
        <w:rPr>
          <w:rFonts w:ascii="Arial" w:hAnsi="Arial" w:cs="Arial"/>
          <w:color w:val="000000"/>
        </w:rPr>
        <w:t xml:space="preserve">Undang-undang </w:t>
      </w:r>
      <w:r w:rsidR="009B5A2A">
        <w:rPr>
          <w:rFonts w:ascii="Arial" w:hAnsi="Arial" w:cs="Arial"/>
          <w:color w:val="000000"/>
        </w:rPr>
        <w:t>Nomor 31 Tahun 1999 jo. Undang-u</w:t>
      </w:r>
      <w:r w:rsidR="000A1C8B" w:rsidRPr="0075200E">
        <w:rPr>
          <w:rFonts w:ascii="Arial" w:hAnsi="Arial" w:cs="Arial"/>
          <w:color w:val="000000"/>
        </w:rPr>
        <w:t>ndang Nomor 20 Tahun 2001</w:t>
      </w:r>
      <w:r w:rsidR="00B74FE8">
        <w:rPr>
          <w:rFonts w:ascii="Arial" w:hAnsi="Arial" w:cs="Arial"/>
          <w:color w:val="000000"/>
        </w:rPr>
        <w:t xml:space="preserve"> </w:t>
      </w:r>
      <w:r w:rsidRPr="0075200E">
        <w:rPr>
          <w:rFonts w:ascii="Arial" w:hAnsi="Arial" w:cs="Arial"/>
          <w:bCs/>
          <w:color w:val="000000"/>
        </w:rPr>
        <w:t xml:space="preserve">Tentang Pemberantasan Tindak Pidana Korupsi </w:t>
      </w:r>
      <w:r w:rsidR="00FA3803">
        <w:rPr>
          <w:rFonts w:ascii="Arial" w:hAnsi="Arial" w:cs="Arial"/>
          <w:bCs/>
          <w:color w:val="000000"/>
        </w:rPr>
        <w:t>terdapat dalam pasal 2-3</w:t>
      </w:r>
      <w:r w:rsidR="000A1C8B" w:rsidRPr="0075200E">
        <w:rPr>
          <w:rFonts w:ascii="Arial" w:hAnsi="Arial" w:cs="Arial"/>
          <w:bCs/>
          <w:color w:val="000000"/>
        </w:rPr>
        <w:t xml:space="preserve"> sebagai berikut:</w:t>
      </w:r>
    </w:p>
    <w:p w:rsidR="000A1C8B" w:rsidRDefault="000A1C8B" w:rsidP="00020409">
      <w:pPr>
        <w:pStyle w:val="ListParagraph"/>
        <w:autoSpaceDE w:val="0"/>
        <w:autoSpaceDN w:val="0"/>
        <w:adjustRightInd w:val="0"/>
        <w:spacing w:after="14" w:line="360" w:lineRule="auto"/>
        <w:ind w:left="1080" w:firstLine="90"/>
        <w:jc w:val="both"/>
        <w:rPr>
          <w:rFonts w:ascii="Arial" w:hAnsi="Arial" w:cs="Arial"/>
          <w:color w:val="000000"/>
        </w:rPr>
      </w:pPr>
      <w:r>
        <w:rPr>
          <w:rFonts w:ascii="Arial" w:hAnsi="Arial" w:cs="Arial"/>
          <w:color w:val="000000"/>
        </w:rPr>
        <w:t>Pasal 2</w:t>
      </w:r>
    </w:p>
    <w:p w:rsidR="006D746E" w:rsidRPr="006D746E" w:rsidRDefault="000A1C8B" w:rsidP="00020409">
      <w:pPr>
        <w:pStyle w:val="ListParagraph"/>
        <w:autoSpaceDE w:val="0"/>
        <w:autoSpaceDN w:val="0"/>
        <w:adjustRightInd w:val="0"/>
        <w:spacing w:after="14" w:line="360" w:lineRule="auto"/>
        <w:ind w:left="1530" w:hanging="360"/>
        <w:jc w:val="both"/>
        <w:rPr>
          <w:rFonts w:ascii="Arial" w:hAnsi="Arial" w:cs="Arial"/>
          <w:color w:val="000000"/>
        </w:rPr>
      </w:pPr>
      <w:r>
        <w:rPr>
          <w:rFonts w:ascii="Arial" w:hAnsi="Arial" w:cs="Arial"/>
          <w:color w:val="000000"/>
        </w:rPr>
        <w:t>1)</w:t>
      </w:r>
      <w:r w:rsidR="006D746E" w:rsidRPr="006D746E">
        <w:rPr>
          <w:rFonts w:ascii="Arial" w:hAnsi="Arial" w:cs="Arial"/>
          <w:color w:val="000000"/>
        </w:rPr>
        <w:t xml:space="preserve"> </w:t>
      </w:r>
      <w:r w:rsidR="00BB2C7B">
        <w:rPr>
          <w:rFonts w:ascii="Arial" w:hAnsi="Arial" w:cs="Arial"/>
          <w:color w:val="000000"/>
        </w:rPr>
        <w:t xml:space="preserve"> </w:t>
      </w:r>
      <w:r w:rsidR="006D746E" w:rsidRPr="006D746E">
        <w:rPr>
          <w:rFonts w:ascii="Arial" w:hAnsi="Arial" w:cs="Arial"/>
          <w:color w:val="000000"/>
        </w:rPr>
        <w:t>Setiap orang yang secara melawan hukum</w:t>
      </w:r>
      <w:r w:rsidR="00CC1057">
        <w:rPr>
          <w:rFonts w:ascii="Arial" w:hAnsi="Arial" w:cs="Arial"/>
          <w:color w:val="000000"/>
        </w:rPr>
        <w:t xml:space="preserve"> melakukan perbuatan memperkaya </w:t>
      </w:r>
      <w:r w:rsidR="006D746E" w:rsidRPr="006D746E">
        <w:rPr>
          <w:rFonts w:ascii="Arial" w:hAnsi="Arial" w:cs="Arial"/>
          <w:color w:val="000000"/>
        </w:rPr>
        <w:t>diri sendiri atau orang lain atau suatu korporasi yang dapat merugikan keuangan negara atau perekonomian negara, dipidanakan dengan pidana penjara seumur hidup atau pidana penjara paling singkat 4</w:t>
      </w:r>
      <w:r w:rsidR="00CF6914">
        <w:rPr>
          <w:rFonts w:ascii="Arial" w:hAnsi="Arial" w:cs="Arial"/>
          <w:color w:val="000000"/>
        </w:rPr>
        <w:t xml:space="preserve"> </w:t>
      </w:r>
      <w:r w:rsidR="006D746E" w:rsidRPr="006D746E">
        <w:rPr>
          <w:rFonts w:ascii="Arial" w:hAnsi="Arial" w:cs="Arial"/>
          <w:color w:val="000000"/>
        </w:rPr>
        <w:t>(empat) tahun dan paling lama 20</w:t>
      </w:r>
      <w:r w:rsidR="00CC1057">
        <w:rPr>
          <w:rFonts w:ascii="Arial" w:hAnsi="Arial" w:cs="Arial"/>
          <w:color w:val="000000"/>
        </w:rPr>
        <w:t xml:space="preserve"> </w:t>
      </w:r>
      <w:r w:rsidR="006D746E" w:rsidRPr="006D746E">
        <w:rPr>
          <w:rFonts w:ascii="Arial" w:hAnsi="Arial" w:cs="Arial"/>
          <w:color w:val="000000"/>
        </w:rPr>
        <w:t>(dua puluh) tah</w:t>
      </w:r>
      <w:r>
        <w:rPr>
          <w:rFonts w:ascii="Arial" w:hAnsi="Arial" w:cs="Arial"/>
          <w:color w:val="000000"/>
        </w:rPr>
        <w:t>un dan denda paling sedikit Rp</w:t>
      </w:r>
      <w:r w:rsidR="006D746E" w:rsidRPr="006D746E">
        <w:rPr>
          <w:rFonts w:ascii="Arial" w:hAnsi="Arial" w:cs="Arial"/>
          <w:color w:val="000000"/>
        </w:rPr>
        <w:t xml:space="preserve">200.000.000,00 (dua ratus juta rupiah) dan paling banyak Rp.1.000.000.000,00 (satu milyar rupiah). </w:t>
      </w:r>
    </w:p>
    <w:p w:rsidR="006D746E" w:rsidRPr="006D746E" w:rsidRDefault="006D746E" w:rsidP="00020409">
      <w:pPr>
        <w:pStyle w:val="ListParagraph"/>
        <w:autoSpaceDE w:val="0"/>
        <w:autoSpaceDN w:val="0"/>
        <w:adjustRightInd w:val="0"/>
        <w:spacing w:after="0" w:line="360" w:lineRule="auto"/>
        <w:ind w:left="1530" w:hanging="360"/>
        <w:jc w:val="both"/>
        <w:rPr>
          <w:rFonts w:ascii="Arial" w:hAnsi="Arial" w:cs="Arial"/>
          <w:color w:val="000000"/>
        </w:rPr>
      </w:pPr>
      <w:r w:rsidRPr="006D746E">
        <w:rPr>
          <w:rFonts w:ascii="Arial" w:hAnsi="Arial" w:cs="Arial"/>
          <w:color w:val="000000"/>
        </w:rPr>
        <w:t xml:space="preserve">2) Dalam hal tindak pidana korupsi sebagaimana dimaksud dalam ayat (1) dilakukan dalam keadaan tertentu, pidana mati dapat dijatuhkan. </w:t>
      </w:r>
    </w:p>
    <w:p w:rsidR="00F22AD8" w:rsidRDefault="00020409" w:rsidP="00020409">
      <w:pPr>
        <w:pStyle w:val="ListParagraph"/>
        <w:autoSpaceDE w:val="0"/>
        <w:autoSpaceDN w:val="0"/>
        <w:adjustRightInd w:val="0"/>
        <w:spacing w:after="0" w:line="360" w:lineRule="auto"/>
        <w:ind w:left="1530" w:hanging="360"/>
        <w:jc w:val="both"/>
        <w:rPr>
          <w:rFonts w:ascii="Arial" w:hAnsi="Arial" w:cs="Arial"/>
          <w:color w:val="000000"/>
        </w:rPr>
      </w:pPr>
      <w:r>
        <w:rPr>
          <w:rFonts w:ascii="Arial" w:hAnsi="Arial" w:cs="Arial"/>
          <w:color w:val="000000"/>
        </w:rPr>
        <w:t xml:space="preserve">       </w:t>
      </w:r>
      <w:r w:rsidR="000A1C8B" w:rsidRPr="006D746E">
        <w:rPr>
          <w:rFonts w:ascii="Arial" w:hAnsi="Arial" w:cs="Arial"/>
          <w:color w:val="000000"/>
        </w:rPr>
        <w:t>Pasal 2 ayat (1) Yang dimaksud denga</w:t>
      </w:r>
      <w:r w:rsidR="000A0056">
        <w:rPr>
          <w:rFonts w:ascii="Arial" w:hAnsi="Arial" w:cs="Arial"/>
          <w:color w:val="000000"/>
        </w:rPr>
        <w:t>n “secara melawan hukum” dalam p</w:t>
      </w:r>
      <w:r w:rsidR="000A1C8B" w:rsidRPr="006D746E">
        <w:rPr>
          <w:rFonts w:ascii="Arial" w:hAnsi="Arial" w:cs="Arial"/>
          <w:color w:val="000000"/>
        </w:rPr>
        <w:t xml:space="preserve">asal ini mencakup perbuatan melawan hukum dalam arti formil maupun dalam arti materiil, yakni meskipun perbuatan tersebut tidak diatur dalam peraturan </w:t>
      </w:r>
      <w:r w:rsidR="000A1C8B" w:rsidRPr="006D746E">
        <w:rPr>
          <w:rFonts w:ascii="Arial" w:hAnsi="Arial" w:cs="Arial"/>
          <w:color w:val="000000"/>
        </w:rPr>
        <w:lastRenderedPageBreak/>
        <w:t xml:space="preserve">perundang-undangan, namun apabila perbuatan tersebut dianggap tercela karena tidak sesuai dengan rasa keadilan atau norma-norma kehidupan sosial dalam masyarakat, maka perbuatan tersebut dapat dipidana. Dalam keadaan tertentu, kata “dapat” sebelum frasa “merugikan keuangan atau perekonomian negara” menunjukan bahwa tindak pidana korupsi merupakan delik formil, yaitu ada tidaknya tindak pidana korupsi cukup dengan dipenuhinya unsur-unsur perbuatan yang sudah dirumuskan bukan dengan timbulnya akibat. </w:t>
      </w:r>
    </w:p>
    <w:p w:rsidR="006D746E" w:rsidRPr="009B5A2A" w:rsidRDefault="000A1C8B" w:rsidP="009B5A2A">
      <w:pPr>
        <w:pStyle w:val="ListParagraph"/>
        <w:autoSpaceDE w:val="0"/>
        <w:autoSpaceDN w:val="0"/>
        <w:adjustRightInd w:val="0"/>
        <w:spacing w:after="0" w:line="360" w:lineRule="auto"/>
        <w:ind w:left="1530"/>
        <w:jc w:val="both"/>
        <w:rPr>
          <w:rFonts w:ascii="Arial" w:hAnsi="Arial" w:cs="Arial"/>
          <w:color w:val="000000"/>
        </w:rPr>
      </w:pPr>
      <w:r w:rsidRPr="006D746E">
        <w:rPr>
          <w:rFonts w:ascii="Arial" w:hAnsi="Arial" w:cs="Arial"/>
          <w:color w:val="000000"/>
        </w:rPr>
        <w:t xml:space="preserve">Pasal 2 ayat (2) </w:t>
      </w:r>
      <w:r w:rsidR="00F22AD8">
        <w:rPr>
          <w:rFonts w:ascii="Arial" w:hAnsi="Arial" w:cs="Arial"/>
          <w:color w:val="000000"/>
        </w:rPr>
        <w:t>y</w:t>
      </w:r>
      <w:r w:rsidRPr="00F22AD8">
        <w:rPr>
          <w:rFonts w:ascii="Arial" w:hAnsi="Arial" w:cs="Arial"/>
          <w:color w:val="000000"/>
        </w:rPr>
        <w:t>ang dimaksud dengan “keadaan tertentu” dalam ketentuan ini adalah keadaan yang dapat dijadikan alasan pemberatan pidana bagi pelaku tindak pidana korupsi, yaitu apabila tindak pidana tersebut dil</w:t>
      </w:r>
      <w:r w:rsidR="009B5A2A">
        <w:rPr>
          <w:rFonts w:ascii="Arial" w:hAnsi="Arial" w:cs="Arial"/>
          <w:color w:val="000000"/>
        </w:rPr>
        <w:t xml:space="preserve">akukan terhadap dana-dana yang </w:t>
      </w:r>
      <w:r w:rsidRPr="009B5A2A">
        <w:rPr>
          <w:rFonts w:ascii="Arial" w:hAnsi="Arial" w:cs="Arial"/>
          <w:color w:val="000000"/>
        </w:rPr>
        <w:t>diperunt</w:t>
      </w:r>
      <w:r w:rsidR="00F22AD8" w:rsidRPr="009B5A2A">
        <w:rPr>
          <w:rFonts w:ascii="Arial" w:hAnsi="Arial" w:cs="Arial"/>
          <w:color w:val="000000"/>
        </w:rPr>
        <w:t>uk</w:t>
      </w:r>
      <w:r w:rsidRPr="009B5A2A">
        <w:rPr>
          <w:rFonts w:ascii="Arial" w:hAnsi="Arial" w:cs="Arial"/>
          <w:color w:val="000000"/>
        </w:rPr>
        <w:t>kan bagi penanggulangan keadaan bahaya, bencana alam nasional, penanggulangan akibat kerusuhan sosial yang meluas, penanggulangan krisis ekonomi dan moneter, dan penanggulangan tindak pidana korupsi.</w:t>
      </w:r>
    </w:p>
    <w:p w:rsidR="000A1C8B" w:rsidRDefault="006D746E" w:rsidP="00BB2C7B">
      <w:pPr>
        <w:pStyle w:val="ListParagraph"/>
        <w:autoSpaceDE w:val="0"/>
        <w:autoSpaceDN w:val="0"/>
        <w:adjustRightInd w:val="0"/>
        <w:spacing w:after="0" w:line="360" w:lineRule="auto"/>
        <w:ind w:left="630" w:firstLine="450"/>
        <w:jc w:val="both"/>
        <w:rPr>
          <w:rFonts w:ascii="Arial" w:hAnsi="Arial" w:cs="Arial"/>
          <w:color w:val="000000"/>
        </w:rPr>
      </w:pPr>
      <w:r w:rsidRPr="006D746E">
        <w:rPr>
          <w:rFonts w:ascii="Arial" w:hAnsi="Arial" w:cs="Arial"/>
          <w:color w:val="000000"/>
        </w:rPr>
        <w:t xml:space="preserve">Pasal 3 </w:t>
      </w:r>
    </w:p>
    <w:p w:rsidR="00F22AD8" w:rsidRDefault="006D746E" w:rsidP="00796055">
      <w:pPr>
        <w:pStyle w:val="ListParagraph"/>
        <w:autoSpaceDE w:val="0"/>
        <w:autoSpaceDN w:val="0"/>
        <w:adjustRightInd w:val="0"/>
        <w:spacing w:after="0" w:line="360" w:lineRule="auto"/>
        <w:ind w:left="1080"/>
        <w:jc w:val="both"/>
        <w:rPr>
          <w:rFonts w:ascii="Arial" w:hAnsi="Arial" w:cs="Arial"/>
          <w:color w:val="000000"/>
        </w:rPr>
      </w:pPr>
      <w:r w:rsidRPr="006D746E">
        <w:rPr>
          <w:rFonts w:ascii="Arial" w:hAnsi="Arial" w:cs="Arial"/>
          <w:color w:val="000000"/>
        </w:rPr>
        <w:t>Setiap orang yang dengan tujuan menguntungkan diri sendiri atau orang lain atau suatu korporasi, menyalahgunakan kewenangan, kesempatan atau sarana yang ada padanya karena jabatan atau kedudukan yang dapat merugikan keuangan negara atau perekonomian negara, dipidana dengan pidana penjara seumur hidup atau pidana penjara paling singkat 1(satu) tahun dan paling lama 20 (dua puluh) tahun dan atau denda paling sedikit Rp. 50.000.000,00 (lima puluh juta rupiah) dan paling banyak Rp. 1.000.000.000,0</w:t>
      </w:r>
      <w:r w:rsidR="008E0447">
        <w:rPr>
          <w:rFonts w:ascii="Arial" w:hAnsi="Arial" w:cs="Arial"/>
          <w:color w:val="000000"/>
        </w:rPr>
        <w:t>0 (satu milyar rupiah). Undang-u</w:t>
      </w:r>
      <w:r w:rsidRPr="006D746E">
        <w:rPr>
          <w:rFonts w:ascii="Arial" w:hAnsi="Arial" w:cs="Arial"/>
          <w:color w:val="000000"/>
        </w:rPr>
        <w:t>ndang memberik</w:t>
      </w:r>
      <w:r w:rsidR="00F22AD8">
        <w:rPr>
          <w:rFonts w:ascii="Arial" w:hAnsi="Arial" w:cs="Arial"/>
          <w:color w:val="000000"/>
        </w:rPr>
        <w:t>an penjelasan sebagai berikut</w:t>
      </w:r>
      <w:r w:rsidR="000A0056">
        <w:rPr>
          <w:rFonts w:ascii="Arial" w:hAnsi="Arial" w:cs="Arial"/>
          <w:color w:val="000000"/>
        </w:rPr>
        <w:t>:</w:t>
      </w:r>
      <w:r w:rsidR="00F22AD8">
        <w:rPr>
          <w:rFonts w:ascii="Arial" w:hAnsi="Arial" w:cs="Arial"/>
          <w:color w:val="000000"/>
        </w:rPr>
        <w:t xml:space="preserve">. </w:t>
      </w:r>
    </w:p>
    <w:p w:rsidR="00F22AD8" w:rsidRDefault="006D746E" w:rsidP="00796055">
      <w:pPr>
        <w:pStyle w:val="ListParagraph"/>
        <w:autoSpaceDE w:val="0"/>
        <w:autoSpaceDN w:val="0"/>
        <w:adjustRightInd w:val="0"/>
        <w:spacing w:after="0" w:line="360" w:lineRule="auto"/>
        <w:ind w:left="1080"/>
        <w:jc w:val="both"/>
        <w:rPr>
          <w:rFonts w:ascii="Arial" w:hAnsi="Arial" w:cs="Arial"/>
          <w:color w:val="000000"/>
        </w:rPr>
      </w:pPr>
      <w:r w:rsidRPr="006D746E">
        <w:rPr>
          <w:rFonts w:ascii="Arial" w:hAnsi="Arial" w:cs="Arial"/>
          <w:color w:val="000000"/>
        </w:rPr>
        <w:t xml:space="preserve">Pasal 3 Kata “dapat” dalam ketentuan ini diartikan sama dengan penjelasan Pasal 2. Perumusan dalam pasal-pasal di atas berkenaan dengan kerugian keuangan dan perekonomian negara, sangat tegas. Perumusannya menggunakan frasa potensi (“dapat”) terjadi. </w:t>
      </w:r>
    </w:p>
    <w:p w:rsidR="006D746E" w:rsidRDefault="006D746E" w:rsidP="00F22AD8">
      <w:pPr>
        <w:pStyle w:val="ListParagraph"/>
        <w:autoSpaceDE w:val="0"/>
        <w:autoSpaceDN w:val="0"/>
        <w:adjustRightInd w:val="0"/>
        <w:spacing w:after="0" w:line="360" w:lineRule="auto"/>
        <w:ind w:left="630"/>
        <w:jc w:val="both"/>
        <w:rPr>
          <w:rFonts w:ascii="Arial" w:hAnsi="Arial" w:cs="Arial"/>
          <w:color w:val="000000"/>
        </w:rPr>
      </w:pPr>
    </w:p>
    <w:p w:rsidR="005253F1" w:rsidRDefault="009B5A2A" w:rsidP="005253F1">
      <w:pPr>
        <w:pStyle w:val="ListParagraph"/>
        <w:numPr>
          <w:ilvl w:val="0"/>
          <w:numId w:val="5"/>
        </w:numPr>
        <w:autoSpaceDE w:val="0"/>
        <w:autoSpaceDN w:val="0"/>
        <w:adjustRightInd w:val="0"/>
        <w:spacing w:after="0" w:line="360" w:lineRule="auto"/>
        <w:jc w:val="both"/>
        <w:rPr>
          <w:rFonts w:ascii="Arial" w:hAnsi="Arial" w:cs="Arial"/>
          <w:bCs/>
        </w:rPr>
      </w:pPr>
      <w:r>
        <w:rPr>
          <w:rFonts w:ascii="Arial" w:hAnsi="Arial" w:cs="Arial"/>
          <w:bCs/>
        </w:rPr>
        <w:t xml:space="preserve">  </w:t>
      </w:r>
      <w:r w:rsidR="005253F1">
        <w:rPr>
          <w:rFonts w:ascii="Arial" w:hAnsi="Arial" w:cs="Arial"/>
          <w:bCs/>
        </w:rPr>
        <w:t>Pemulihan Kerugian</w:t>
      </w:r>
      <w:r w:rsidR="00426CFE">
        <w:rPr>
          <w:rFonts w:ascii="Arial" w:hAnsi="Arial" w:cs="Arial"/>
          <w:bCs/>
        </w:rPr>
        <w:t xml:space="preserve"> negara</w:t>
      </w:r>
    </w:p>
    <w:p w:rsidR="0023595F" w:rsidRPr="00BC3B99" w:rsidRDefault="005253F1" w:rsidP="00BC3B99">
      <w:pPr>
        <w:pStyle w:val="ListParagraph"/>
        <w:autoSpaceDE w:val="0"/>
        <w:autoSpaceDN w:val="0"/>
        <w:adjustRightInd w:val="0"/>
        <w:spacing w:after="0" w:line="360" w:lineRule="auto"/>
        <w:jc w:val="both"/>
        <w:rPr>
          <w:rFonts w:ascii="Arial" w:hAnsi="Arial" w:cs="Arial"/>
        </w:rPr>
      </w:pPr>
      <w:r w:rsidRPr="005253F1">
        <w:rPr>
          <w:rFonts w:ascii="Arial" w:hAnsi="Arial" w:cs="Arial"/>
        </w:rPr>
        <w:t xml:space="preserve">Tuanakotta dalam bukunya </w:t>
      </w:r>
      <w:r w:rsidRPr="00796055">
        <w:rPr>
          <w:rFonts w:ascii="Arial" w:hAnsi="Arial" w:cs="Arial"/>
          <w:iCs/>
        </w:rPr>
        <w:t>Akuntansi Forensik dan Audit Investigatif</w:t>
      </w:r>
      <w:r w:rsidRPr="005253F1">
        <w:rPr>
          <w:rFonts w:ascii="Arial" w:hAnsi="Arial" w:cs="Arial"/>
          <w:i/>
          <w:iCs/>
        </w:rPr>
        <w:t xml:space="preserve"> </w:t>
      </w:r>
      <w:r>
        <w:rPr>
          <w:rFonts w:ascii="Arial" w:hAnsi="Arial" w:cs="Arial"/>
        </w:rPr>
        <w:t>(2007) meny</w:t>
      </w:r>
      <w:r w:rsidRPr="005253F1">
        <w:rPr>
          <w:rFonts w:ascii="Arial" w:hAnsi="Arial" w:cs="Arial"/>
        </w:rPr>
        <w:t>atakan</w:t>
      </w:r>
      <w:r>
        <w:rPr>
          <w:rFonts w:ascii="Arial" w:hAnsi="Arial" w:cs="Arial"/>
        </w:rPr>
        <w:t xml:space="preserve"> bahwa yang dimaksud dengan pemulihan kerugian adalah merupakan proses untuk mengubah aset yang sudah ditemukan lewat penelusuran aset, menjadi aset untuk diserahkan kepada pihak yang dimenangkan dalam penyelesaian sengketa</w:t>
      </w:r>
      <w:r w:rsidR="00545240">
        <w:rPr>
          <w:rFonts w:ascii="Arial" w:hAnsi="Arial" w:cs="Arial"/>
        </w:rPr>
        <w:t xml:space="preserve">. Proses ini bisa terjadi di dalam maupun di luar negeri, antara lain meliputi penyelidikan </w:t>
      </w:r>
      <w:r w:rsidR="00545240">
        <w:rPr>
          <w:rFonts w:ascii="Arial" w:hAnsi="Arial" w:cs="Arial"/>
        </w:rPr>
        <w:lastRenderedPageBreak/>
        <w:t>atas bukti-bukti mengenai kepemilikan harta, pembekuan atau pemblokiran rekening di perbankan dan lembaga keuangan lainnya serta pemblokiran.</w:t>
      </w:r>
      <w:r w:rsidR="00BC3B99">
        <w:rPr>
          <w:rFonts w:ascii="Arial" w:hAnsi="Arial" w:cs="Arial"/>
        </w:rPr>
        <w:t xml:space="preserve"> </w:t>
      </w:r>
      <w:r w:rsidR="0023595F" w:rsidRPr="00BC3B99">
        <w:rPr>
          <w:rFonts w:ascii="Arial" w:hAnsi="Arial" w:cs="Arial"/>
        </w:rPr>
        <w:t xml:space="preserve">Dengan demikian dapat disimpulkan apabila terjadi tindak pidana pencucian uang ataupun tindak pidana korupsi dalam hal ini yang dirugikan negara, maka pemulihan kerugian akan diserahkan kepada negara. </w:t>
      </w:r>
    </w:p>
    <w:p w:rsidR="003E525C" w:rsidRDefault="001668D0" w:rsidP="00673691">
      <w:pPr>
        <w:autoSpaceDE w:val="0"/>
        <w:autoSpaceDN w:val="0"/>
        <w:adjustRightInd w:val="0"/>
        <w:spacing w:after="0" w:line="360" w:lineRule="auto"/>
        <w:ind w:left="720"/>
        <w:jc w:val="both"/>
        <w:rPr>
          <w:rFonts w:ascii="Arial" w:hAnsi="Arial" w:cs="Arial"/>
        </w:rPr>
      </w:pPr>
      <w:r w:rsidRPr="001668D0">
        <w:rPr>
          <w:rFonts w:ascii="Arial" w:hAnsi="Arial" w:cs="Arial"/>
          <w:color w:val="000000"/>
        </w:rPr>
        <w:t>Banyak pihak yang sependapat bahwa U</w:t>
      </w:r>
      <w:r w:rsidR="00C56EDB">
        <w:rPr>
          <w:rFonts w:ascii="Arial" w:hAnsi="Arial" w:cs="Arial"/>
          <w:color w:val="000000"/>
        </w:rPr>
        <w:t>ndang-undang</w:t>
      </w:r>
      <w:r w:rsidR="00673691">
        <w:rPr>
          <w:rFonts w:ascii="Arial" w:hAnsi="Arial" w:cs="Arial"/>
          <w:color w:val="000000"/>
        </w:rPr>
        <w:t xml:space="preserve"> Nomor 8 Tahun 2010</w:t>
      </w:r>
      <w:r w:rsidR="00C56EDB">
        <w:rPr>
          <w:rFonts w:ascii="Arial" w:hAnsi="Arial" w:cs="Arial"/>
          <w:color w:val="000000"/>
        </w:rPr>
        <w:t xml:space="preserve"> </w:t>
      </w:r>
      <w:r w:rsidR="00673691">
        <w:rPr>
          <w:rFonts w:ascii="Arial" w:hAnsi="Arial" w:cs="Arial"/>
          <w:color w:val="000000"/>
        </w:rPr>
        <w:t xml:space="preserve">Tentang </w:t>
      </w:r>
      <w:r w:rsidR="00C56EDB">
        <w:rPr>
          <w:rFonts w:ascii="Arial" w:hAnsi="Arial" w:cs="Arial"/>
          <w:color w:val="000000"/>
        </w:rPr>
        <w:t>Pencegahan dan Pemberantasan Tind</w:t>
      </w:r>
      <w:r w:rsidR="008E0447">
        <w:rPr>
          <w:rFonts w:ascii="Arial" w:hAnsi="Arial" w:cs="Arial"/>
          <w:color w:val="000000"/>
        </w:rPr>
        <w:t>a</w:t>
      </w:r>
      <w:r w:rsidR="00C56EDB">
        <w:rPr>
          <w:rFonts w:ascii="Arial" w:hAnsi="Arial" w:cs="Arial"/>
          <w:color w:val="000000"/>
        </w:rPr>
        <w:t>k Pidana Pencucian Uang (PP</w:t>
      </w:r>
      <w:r w:rsidRPr="001668D0">
        <w:rPr>
          <w:rFonts w:ascii="Arial" w:hAnsi="Arial" w:cs="Arial"/>
          <w:color w:val="000000"/>
        </w:rPr>
        <w:t>TPPU</w:t>
      </w:r>
      <w:r w:rsidR="00C56EDB">
        <w:rPr>
          <w:rFonts w:ascii="Arial" w:hAnsi="Arial" w:cs="Arial"/>
          <w:color w:val="000000"/>
        </w:rPr>
        <w:t xml:space="preserve">) </w:t>
      </w:r>
      <w:r w:rsidRPr="001668D0">
        <w:rPr>
          <w:rFonts w:ascii="Arial" w:hAnsi="Arial" w:cs="Arial"/>
          <w:color w:val="000000"/>
        </w:rPr>
        <w:t xml:space="preserve"> lebih efektif untuk memulihkan keuangan negara dalam hal pengembalian aset (</w:t>
      </w:r>
      <w:r w:rsidRPr="001668D0">
        <w:rPr>
          <w:rFonts w:ascii="Arial" w:hAnsi="Arial" w:cs="Arial"/>
          <w:i/>
          <w:iCs/>
          <w:color w:val="000000"/>
        </w:rPr>
        <w:t>asset recovery</w:t>
      </w:r>
      <w:r w:rsidRPr="001668D0">
        <w:rPr>
          <w:rFonts w:ascii="Arial" w:hAnsi="Arial" w:cs="Arial"/>
          <w:color w:val="000000"/>
        </w:rPr>
        <w:t xml:space="preserve">), jika dibandingkan dengan </w:t>
      </w:r>
      <w:r w:rsidR="00C56EDB">
        <w:rPr>
          <w:rFonts w:ascii="Arial" w:hAnsi="Arial" w:cs="Arial"/>
          <w:color w:val="000000"/>
        </w:rPr>
        <w:t>Und</w:t>
      </w:r>
      <w:r w:rsidR="00610C40">
        <w:rPr>
          <w:rFonts w:ascii="Arial" w:hAnsi="Arial" w:cs="Arial"/>
          <w:color w:val="000000"/>
        </w:rPr>
        <w:t>a</w:t>
      </w:r>
      <w:r w:rsidR="00C56EDB">
        <w:rPr>
          <w:rFonts w:ascii="Arial" w:hAnsi="Arial" w:cs="Arial"/>
          <w:color w:val="000000"/>
        </w:rPr>
        <w:t xml:space="preserve">ng-undang Pemberantasan Tindak Pidana Korupsi (UU </w:t>
      </w:r>
      <w:r w:rsidRPr="001668D0">
        <w:rPr>
          <w:rFonts w:ascii="Arial" w:hAnsi="Arial" w:cs="Arial"/>
          <w:color w:val="000000"/>
        </w:rPr>
        <w:t>TIPIKOR</w:t>
      </w:r>
      <w:r w:rsidR="00C56EDB">
        <w:rPr>
          <w:rFonts w:ascii="Arial" w:hAnsi="Arial" w:cs="Arial"/>
          <w:color w:val="000000"/>
        </w:rPr>
        <w:t>)</w:t>
      </w:r>
      <w:r w:rsidRPr="001668D0">
        <w:rPr>
          <w:rFonts w:ascii="Arial" w:hAnsi="Arial" w:cs="Arial"/>
          <w:color w:val="000000"/>
        </w:rPr>
        <w:t>. Alasannya karena UU</w:t>
      </w:r>
      <w:r w:rsidR="00C56EDB">
        <w:rPr>
          <w:rFonts w:ascii="Arial" w:hAnsi="Arial" w:cs="Arial"/>
          <w:color w:val="000000"/>
        </w:rPr>
        <w:t xml:space="preserve"> PP</w:t>
      </w:r>
      <w:r w:rsidRPr="001668D0">
        <w:rPr>
          <w:rFonts w:ascii="Arial" w:hAnsi="Arial" w:cs="Arial"/>
          <w:color w:val="000000"/>
        </w:rPr>
        <w:t xml:space="preserve">TPPU menggunakan paradigma baru dalam penanganan tindak pidana, yaitu dengan pendekatan </w:t>
      </w:r>
      <w:r w:rsidRPr="001668D0">
        <w:rPr>
          <w:rFonts w:ascii="Arial" w:hAnsi="Arial" w:cs="Arial"/>
          <w:i/>
          <w:iCs/>
          <w:color w:val="000000"/>
        </w:rPr>
        <w:t xml:space="preserve">follow the money </w:t>
      </w:r>
      <w:r w:rsidRPr="001668D0">
        <w:rPr>
          <w:rFonts w:ascii="Arial" w:hAnsi="Arial" w:cs="Arial"/>
          <w:color w:val="000000"/>
        </w:rPr>
        <w:t>(menelu</w:t>
      </w:r>
      <w:r w:rsidR="00CF6914">
        <w:rPr>
          <w:rFonts w:ascii="Arial" w:hAnsi="Arial" w:cs="Arial"/>
          <w:color w:val="000000"/>
        </w:rPr>
        <w:t>suri aliran uang) untuk mendetek</w:t>
      </w:r>
      <w:r w:rsidRPr="001668D0">
        <w:rPr>
          <w:rFonts w:ascii="Arial" w:hAnsi="Arial" w:cs="Arial"/>
          <w:color w:val="000000"/>
        </w:rPr>
        <w:t xml:space="preserve">si TPPU dan tindak pidana lainnya. </w:t>
      </w:r>
      <w:r w:rsidR="003E525C">
        <w:rPr>
          <w:rFonts w:ascii="Arial" w:hAnsi="Arial" w:cs="Arial"/>
          <w:color w:val="000000"/>
        </w:rPr>
        <w:t xml:space="preserve">Dasar hukum pemulihan kerugian negara dari hasil penelusuran aset antara lain terdapat dalam </w:t>
      </w:r>
      <w:r w:rsidR="003E525C" w:rsidRPr="001668D0">
        <w:rPr>
          <w:rFonts w:ascii="Arial" w:hAnsi="Arial" w:cs="Arial"/>
          <w:color w:val="000000"/>
        </w:rPr>
        <w:t>U</w:t>
      </w:r>
      <w:r w:rsidR="003E525C">
        <w:rPr>
          <w:rFonts w:ascii="Arial" w:hAnsi="Arial" w:cs="Arial"/>
          <w:color w:val="000000"/>
        </w:rPr>
        <w:t>ndang-undang Nomor 8 Tahun 2010 Tentang Pencegahan dan Pemberantasan Tindak Pidana Pencucian Uang (PP</w:t>
      </w:r>
      <w:r w:rsidR="003E525C" w:rsidRPr="001668D0">
        <w:rPr>
          <w:rFonts w:ascii="Arial" w:hAnsi="Arial" w:cs="Arial"/>
          <w:color w:val="000000"/>
        </w:rPr>
        <w:t>TPPU</w:t>
      </w:r>
      <w:r w:rsidR="003E525C">
        <w:rPr>
          <w:rFonts w:ascii="Arial" w:hAnsi="Arial" w:cs="Arial"/>
          <w:color w:val="000000"/>
        </w:rPr>
        <w:t xml:space="preserve">) </w:t>
      </w:r>
      <w:r w:rsidR="003E525C" w:rsidRPr="001668D0">
        <w:rPr>
          <w:rFonts w:ascii="Arial" w:hAnsi="Arial" w:cs="Arial"/>
          <w:color w:val="000000"/>
        </w:rPr>
        <w:t xml:space="preserve"> </w:t>
      </w:r>
      <w:r w:rsidR="003E525C">
        <w:rPr>
          <w:rFonts w:ascii="Arial" w:hAnsi="Arial" w:cs="Arial"/>
          <w:color w:val="000000"/>
        </w:rPr>
        <w:t xml:space="preserve">dan </w:t>
      </w:r>
      <w:r w:rsidR="003E525C">
        <w:rPr>
          <w:rFonts w:ascii="Arial" w:hAnsi="Arial" w:cs="Arial"/>
        </w:rPr>
        <w:t xml:space="preserve">Undang-undang Pemberantasan Tindak Pidana Korupsi (UU No.31 Tahun 1999 jo. UU No 20 Tahun 2001). </w:t>
      </w:r>
    </w:p>
    <w:p w:rsidR="001668D0" w:rsidRDefault="003E525C" w:rsidP="00673691">
      <w:pPr>
        <w:autoSpaceDE w:val="0"/>
        <w:autoSpaceDN w:val="0"/>
        <w:adjustRightInd w:val="0"/>
        <w:spacing w:after="0" w:line="360" w:lineRule="auto"/>
        <w:ind w:left="720"/>
        <w:jc w:val="both"/>
        <w:rPr>
          <w:rFonts w:ascii="Arial" w:hAnsi="Arial" w:cs="Arial"/>
          <w:color w:val="000000"/>
        </w:rPr>
      </w:pPr>
      <w:r>
        <w:rPr>
          <w:rFonts w:ascii="Arial" w:hAnsi="Arial" w:cs="Arial"/>
        </w:rPr>
        <w:t xml:space="preserve">Dalam </w:t>
      </w:r>
      <w:r w:rsidRPr="001668D0">
        <w:rPr>
          <w:rFonts w:ascii="Arial" w:hAnsi="Arial" w:cs="Arial"/>
          <w:color w:val="000000"/>
        </w:rPr>
        <w:t>UU</w:t>
      </w:r>
      <w:r>
        <w:rPr>
          <w:rFonts w:ascii="Arial" w:hAnsi="Arial" w:cs="Arial"/>
          <w:color w:val="000000"/>
        </w:rPr>
        <w:t xml:space="preserve"> PP</w:t>
      </w:r>
      <w:r w:rsidRPr="001668D0">
        <w:rPr>
          <w:rFonts w:ascii="Arial" w:hAnsi="Arial" w:cs="Arial"/>
          <w:color w:val="000000"/>
        </w:rPr>
        <w:t>TPPU</w:t>
      </w:r>
      <w:r w:rsidR="00610C40">
        <w:rPr>
          <w:rFonts w:ascii="Arial" w:hAnsi="Arial" w:cs="Arial"/>
          <w:color w:val="000000"/>
        </w:rPr>
        <w:t xml:space="preserve"> masalah pemulihan kerugian n</w:t>
      </w:r>
      <w:r w:rsidR="00673691">
        <w:rPr>
          <w:rFonts w:ascii="Arial" w:hAnsi="Arial" w:cs="Arial"/>
          <w:color w:val="000000"/>
        </w:rPr>
        <w:t xml:space="preserve">egara antara lain </w:t>
      </w:r>
      <w:r>
        <w:rPr>
          <w:rFonts w:ascii="Arial" w:hAnsi="Arial" w:cs="Arial"/>
          <w:color w:val="000000"/>
        </w:rPr>
        <w:t>terd</w:t>
      </w:r>
      <w:r w:rsidR="001E21A2">
        <w:rPr>
          <w:rFonts w:ascii="Arial" w:hAnsi="Arial" w:cs="Arial"/>
          <w:color w:val="000000"/>
        </w:rPr>
        <w:t>a</w:t>
      </w:r>
      <w:r>
        <w:rPr>
          <w:rFonts w:ascii="Arial" w:hAnsi="Arial" w:cs="Arial"/>
          <w:color w:val="000000"/>
        </w:rPr>
        <w:t xml:space="preserve">pat </w:t>
      </w:r>
      <w:r w:rsidR="00673691">
        <w:rPr>
          <w:rFonts w:ascii="Arial" w:hAnsi="Arial" w:cs="Arial"/>
          <w:color w:val="000000"/>
        </w:rPr>
        <w:t>dalam pasal 3 dan 4 sebagai berikut:</w:t>
      </w:r>
    </w:p>
    <w:p w:rsidR="0072543F" w:rsidRDefault="0072543F" w:rsidP="00673691">
      <w:pPr>
        <w:pStyle w:val="Default"/>
        <w:spacing w:line="360" w:lineRule="auto"/>
        <w:ind w:firstLine="720"/>
        <w:jc w:val="both"/>
        <w:rPr>
          <w:rFonts w:ascii="Arial" w:hAnsi="Arial" w:cs="Arial"/>
          <w:sz w:val="22"/>
          <w:szCs w:val="22"/>
        </w:rPr>
      </w:pPr>
      <w:r w:rsidRPr="00414337">
        <w:rPr>
          <w:rFonts w:ascii="Arial" w:hAnsi="Arial" w:cs="Arial"/>
          <w:sz w:val="22"/>
          <w:szCs w:val="22"/>
        </w:rPr>
        <w:t xml:space="preserve">Pasal 3 </w:t>
      </w:r>
    </w:p>
    <w:p w:rsidR="0072543F" w:rsidRPr="00D007F1" w:rsidRDefault="0072543F" w:rsidP="00673691">
      <w:pPr>
        <w:pStyle w:val="Default"/>
        <w:spacing w:line="360" w:lineRule="auto"/>
        <w:ind w:left="720"/>
        <w:jc w:val="both"/>
        <w:rPr>
          <w:rFonts w:ascii="Arial" w:hAnsi="Arial" w:cs="Arial"/>
          <w:sz w:val="22"/>
          <w:szCs w:val="22"/>
        </w:rPr>
      </w:pPr>
      <w:r>
        <w:rPr>
          <w:rFonts w:ascii="Arial" w:hAnsi="Arial" w:cs="Arial"/>
          <w:sz w:val="22"/>
          <w:szCs w:val="22"/>
        </w:rPr>
        <w:t>Setiap o</w:t>
      </w:r>
      <w:r w:rsidRPr="00414337">
        <w:rPr>
          <w:rFonts w:ascii="Arial" w:hAnsi="Arial" w:cs="Arial"/>
          <w:sz w:val="22"/>
          <w:szCs w:val="22"/>
        </w:rPr>
        <w:t xml:space="preserve">rang yang menempatkan, mentransfer, mengalihkan, membelanjakan, membayarkan, menghibahkan, menitipkan, membawa ke luar negeri, mengubah </w:t>
      </w:r>
      <w:r w:rsidRPr="00D007F1">
        <w:rPr>
          <w:rFonts w:ascii="Arial" w:hAnsi="Arial" w:cs="Arial"/>
          <w:sz w:val="22"/>
          <w:szCs w:val="22"/>
        </w:rPr>
        <w:t>bentuk, menukarkan dengan mata uang atau surat berharga atau perbuatan lain atas harta kekayaan yang diketahuinya atau patut diduganya merupakan hasil tindak pidana sebagaimana dimaksud dalam Pasal 2 ayat (1) dengan tujuan menyembunyikan atau menyamarkan asal usul harta kekayaan dipidana</w:t>
      </w:r>
      <w:r w:rsidRPr="0060335C">
        <w:rPr>
          <w:rFonts w:ascii="Arial" w:hAnsi="Arial" w:cs="Arial"/>
        </w:rPr>
        <w:t xml:space="preserve"> </w:t>
      </w:r>
      <w:r w:rsidRPr="004033DC">
        <w:rPr>
          <w:rFonts w:ascii="Arial" w:hAnsi="Arial" w:cs="Arial"/>
          <w:sz w:val="22"/>
          <w:szCs w:val="22"/>
        </w:rPr>
        <w:t xml:space="preserve">karena </w:t>
      </w:r>
      <w:r w:rsidRPr="00D007F1">
        <w:rPr>
          <w:rFonts w:ascii="Arial" w:hAnsi="Arial" w:cs="Arial"/>
          <w:sz w:val="22"/>
          <w:szCs w:val="22"/>
        </w:rPr>
        <w:t>tindak pidana pencucian uang dengan pidana penjara paling lama 20 (dua puluh) tahun dan denda paling banyak Rp10.000.000.000,00 (sepuluh miliar rupiah).</w:t>
      </w:r>
    </w:p>
    <w:p w:rsidR="0072543F" w:rsidRPr="00414337" w:rsidRDefault="0072543F" w:rsidP="00673691">
      <w:pPr>
        <w:pStyle w:val="Default"/>
        <w:spacing w:line="360" w:lineRule="auto"/>
        <w:ind w:firstLine="720"/>
        <w:jc w:val="both"/>
        <w:rPr>
          <w:rFonts w:ascii="Arial" w:hAnsi="Arial" w:cs="Arial"/>
        </w:rPr>
      </w:pPr>
      <w:r w:rsidRPr="00414337">
        <w:rPr>
          <w:rFonts w:ascii="Arial" w:hAnsi="Arial" w:cs="Arial"/>
          <w:sz w:val="22"/>
          <w:szCs w:val="22"/>
        </w:rPr>
        <w:t xml:space="preserve">Pasal 4 </w:t>
      </w:r>
    </w:p>
    <w:p w:rsidR="0072543F" w:rsidRDefault="0072543F" w:rsidP="00673691">
      <w:pPr>
        <w:pStyle w:val="Default"/>
        <w:spacing w:line="360" w:lineRule="auto"/>
        <w:ind w:left="720"/>
        <w:jc w:val="both"/>
        <w:rPr>
          <w:rFonts w:ascii="Arial" w:hAnsi="Arial" w:cs="Arial"/>
          <w:sz w:val="22"/>
          <w:szCs w:val="22"/>
        </w:rPr>
      </w:pPr>
      <w:r>
        <w:rPr>
          <w:rFonts w:ascii="Arial" w:hAnsi="Arial" w:cs="Arial"/>
          <w:sz w:val="22"/>
          <w:szCs w:val="22"/>
        </w:rPr>
        <w:t>Setiap o</w:t>
      </w:r>
      <w:r w:rsidRPr="00414337">
        <w:rPr>
          <w:rFonts w:ascii="Arial" w:hAnsi="Arial" w:cs="Arial"/>
          <w:sz w:val="22"/>
          <w:szCs w:val="22"/>
        </w:rPr>
        <w:t>rang yang menyembunyikan atau menyamarkan asal usul, sumber, lokasi, peruntukan, pengalihan hak-hak, atau ke</w:t>
      </w:r>
      <w:r>
        <w:rPr>
          <w:rFonts w:ascii="Arial" w:hAnsi="Arial" w:cs="Arial"/>
          <w:sz w:val="22"/>
          <w:szCs w:val="22"/>
        </w:rPr>
        <w:t>pemilikan yang sebenarnya atas harta k</w:t>
      </w:r>
      <w:r w:rsidRPr="00414337">
        <w:rPr>
          <w:rFonts w:ascii="Arial" w:hAnsi="Arial" w:cs="Arial"/>
          <w:sz w:val="22"/>
          <w:szCs w:val="22"/>
        </w:rPr>
        <w:t>ekayaan yang diketahuinya atau patut diduganya merupakan hasil tindak pidana sebagaimana dimaksud dalam Pasal 2 ayat (1) dipidana karena tindak pidana pencucian uang dengan pidana penjara paling lama 20 (dua puluh) tahun dan denda paling banyak Rp5.000.000.000,00 (lima miliar rupiah).</w:t>
      </w:r>
    </w:p>
    <w:p w:rsidR="00004F46" w:rsidRPr="00004F46" w:rsidRDefault="00312613" w:rsidP="00673691">
      <w:pPr>
        <w:autoSpaceDE w:val="0"/>
        <w:autoSpaceDN w:val="0"/>
        <w:adjustRightInd w:val="0"/>
        <w:spacing w:after="0" w:line="360" w:lineRule="auto"/>
        <w:ind w:left="720"/>
        <w:jc w:val="both"/>
        <w:rPr>
          <w:rFonts w:ascii="Arial" w:hAnsi="Arial" w:cs="Arial"/>
        </w:rPr>
      </w:pPr>
      <w:r w:rsidRPr="00312613">
        <w:rPr>
          <w:rFonts w:ascii="Arial" w:hAnsi="Arial" w:cs="Arial"/>
        </w:rPr>
        <w:lastRenderedPageBreak/>
        <w:t>Dalam konsep anti</w:t>
      </w:r>
      <w:r w:rsidR="00004F46">
        <w:rPr>
          <w:rFonts w:ascii="Arial" w:hAnsi="Arial" w:cs="Arial"/>
        </w:rPr>
        <w:t xml:space="preserve"> </w:t>
      </w:r>
      <w:r w:rsidRPr="00312613">
        <w:rPr>
          <w:rFonts w:ascii="Arial" w:hAnsi="Arial" w:cs="Arial"/>
        </w:rPr>
        <w:t>pencucian uang, pelaku dan hasil tindak pidana dapat</w:t>
      </w:r>
      <w:r>
        <w:rPr>
          <w:rFonts w:ascii="Arial" w:hAnsi="Arial" w:cs="Arial"/>
        </w:rPr>
        <w:t xml:space="preserve"> </w:t>
      </w:r>
      <w:r w:rsidRPr="00312613">
        <w:rPr>
          <w:rFonts w:ascii="Arial" w:hAnsi="Arial" w:cs="Arial"/>
        </w:rPr>
        <w:t xml:space="preserve">diketahui melalui penelusuran </w:t>
      </w:r>
      <w:r w:rsidR="00C333F7">
        <w:rPr>
          <w:rFonts w:ascii="Arial" w:hAnsi="Arial" w:cs="Arial"/>
        </w:rPr>
        <w:t>aset</w:t>
      </w:r>
      <w:r w:rsidR="009B5A2A">
        <w:rPr>
          <w:rFonts w:ascii="Arial" w:hAnsi="Arial" w:cs="Arial"/>
        </w:rPr>
        <w:t xml:space="preserve">. </w:t>
      </w:r>
      <w:r w:rsidR="009B5A2A" w:rsidRPr="00312613">
        <w:rPr>
          <w:rFonts w:ascii="Arial" w:hAnsi="Arial" w:cs="Arial"/>
        </w:rPr>
        <w:t xml:space="preserve">Selanjutnya </w:t>
      </w:r>
      <w:r w:rsidR="009B5A2A">
        <w:rPr>
          <w:rFonts w:ascii="Arial" w:hAnsi="Arial" w:cs="Arial"/>
        </w:rPr>
        <w:t xml:space="preserve">aset </w:t>
      </w:r>
      <w:r w:rsidRPr="00312613">
        <w:rPr>
          <w:rFonts w:ascii="Arial" w:hAnsi="Arial" w:cs="Arial"/>
        </w:rPr>
        <w:t>hasil tindak pidana</w:t>
      </w:r>
      <w:r>
        <w:rPr>
          <w:rFonts w:ascii="Arial" w:hAnsi="Arial" w:cs="Arial"/>
        </w:rPr>
        <w:t xml:space="preserve"> </w:t>
      </w:r>
      <w:r w:rsidRPr="00312613">
        <w:rPr>
          <w:rFonts w:ascii="Arial" w:hAnsi="Arial" w:cs="Arial"/>
        </w:rPr>
        <w:t>tersebut dirampas untuk negara atau dikembalikan kepada yang berhak.</w:t>
      </w:r>
      <w:r>
        <w:rPr>
          <w:rFonts w:ascii="Arial" w:hAnsi="Arial" w:cs="Arial"/>
        </w:rPr>
        <w:t xml:space="preserve"> </w:t>
      </w:r>
      <w:r w:rsidRPr="00312613">
        <w:rPr>
          <w:rFonts w:ascii="Arial" w:hAnsi="Arial" w:cs="Arial"/>
        </w:rPr>
        <w:t xml:space="preserve">Apabila </w:t>
      </w:r>
      <w:r w:rsidR="00004F46">
        <w:rPr>
          <w:rFonts w:ascii="Arial" w:hAnsi="Arial" w:cs="Arial"/>
        </w:rPr>
        <w:t>h</w:t>
      </w:r>
      <w:r w:rsidRPr="00312613">
        <w:rPr>
          <w:rFonts w:ascii="Arial" w:hAnsi="Arial" w:cs="Arial"/>
        </w:rPr>
        <w:t xml:space="preserve">arta </w:t>
      </w:r>
      <w:r w:rsidR="00004F46">
        <w:rPr>
          <w:rFonts w:ascii="Arial" w:hAnsi="Arial" w:cs="Arial"/>
        </w:rPr>
        <w:t>k</w:t>
      </w:r>
      <w:r w:rsidRPr="00312613">
        <w:rPr>
          <w:rFonts w:ascii="Arial" w:hAnsi="Arial" w:cs="Arial"/>
        </w:rPr>
        <w:t xml:space="preserve">ekayaan hasil tindak pidana </w:t>
      </w:r>
      <w:r w:rsidR="00004F46">
        <w:rPr>
          <w:rFonts w:ascii="Arial" w:hAnsi="Arial" w:cs="Arial"/>
        </w:rPr>
        <w:t xml:space="preserve">tadi milik </w:t>
      </w:r>
      <w:r w:rsidR="00C333F7">
        <w:rPr>
          <w:rFonts w:ascii="Arial" w:hAnsi="Arial" w:cs="Arial"/>
        </w:rPr>
        <w:t>n</w:t>
      </w:r>
      <w:r w:rsidR="00004F46">
        <w:rPr>
          <w:rFonts w:ascii="Arial" w:hAnsi="Arial" w:cs="Arial"/>
        </w:rPr>
        <w:t xml:space="preserve">egara, maka harta tersebut akan dikembalikan  </w:t>
      </w:r>
      <w:r w:rsidR="00C333F7">
        <w:rPr>
          <w:rFonts w:ascii="Arial" w:hAnsi="Arial" w:cs="Arial"/>
        </w:rPr>
        <w:t xml:space="preserve">kepada negara.  </w:t>
      </w:r>
      <w:r w:rsidR="00673691">
        <w:rPr>
          <w:rFonts w:ascii="Arial" w:hAnsi="Arial" w:cs="Arial"/>
        </w:rPr>
        <w:t>Penelusuran harta k</w:t>
      </w:r>
      <w:r w:rsidR="00004F46" w:rsidRPr="00004F46">
        <w:rPr>
          <w:rFonts w:ascii="Arial" w:hAnsi="Arial" w:cs="Arial"/>
        </w:rPr>
        <w:t>ekayaan hasil tindak pidana pada umumnya dilakukan</w:t>
      </w:r>
      <w:r w:rsidR="00004F46">
        <w:rPr>
          <w:rFonts w:ascii="Arial" w:hAnsi="Arial" w:cs="Arial"/>
        </w:rPr>
        <w:t xml:space="preserve"> </w:t>
      </w:r>
      <w:r w:rsidR="00004F46" w:rsidRPr="00004F46">
        <w:rPr>
          <w:rFonts w:ascii="Arial" w:hAnsi="Arial" w:cs="Arial"/>
        </w:rPr>
        <w:t xml:space="preserve">oleh </w:t>
      </w:r>
      <w:r w:rsidR="00004F46">
        <w:rPr>
          <w:rFonts w:ascii="Arial" w:hAnsi="Arial" w:cs="Arial"/>
        </w:rPr>
        <w:t xml:space="preserve"> </w:t>
      </w:r>
      <w:r w:rsidR="00004F46" w:rsidRPr="00004F46">
        <w:rPr>
          <w:rFonts w:ascii="Arial" w:hAnsi="Arial" w:cs="Arial"/>
        </w:rPr>
        <w:t>lembaga keuangan melalui mekanisme yang diatur dalam peraturan</w:t>
      </w:r>
      <w:r w:rsidR="00004F46">
        <w:rPr>
          <w:rFonts w:ascii="Arial" w:hAnsi="Arial" w:cs="Arial"/>
        </w:rPr>
        <w:t xml:space="preserve"> </w:t>
      </w:r>
      <w:r w:rsidR="00004F46" w:rsidRPr="00004F46">
        <w:rPr>
          <w:rFonts w:ascii="Arial" w:hAnsi="Arial" w:cs="Arial"/>
        </w:rPr>
        <w:t>perundang-undangan. Lembaga keuangan memiliki peranan penting</w:t>
      </w:r>
      <w:r w:rsidR="00004F46">
        <w:rPr>
          <w:rFonts w:ascii="Arial" w:hAnsi="Arial" w:cs="Arial"/>
        </w:rPr>
        <w:t xml:space="preserve"> </w:t>
      </w:r>
      <w:r w:rsidR="00004F46" w:rsidRPr="00004F46">
        <w:rPr>
          <w:rFonts w:ascii="Arial" w:hAnsi="Arial" w:cs="Arial"/>
        </w:rPr>
        <w:t>khususnya dala</w:t>
      </w:r>
      <w:r w:rsidR="00673691">
        <w:rPr>
          <w:rFonts w:ascii="Arial" w:hAnsi="Arial" w:cs="Arial"/>
        </w:rPr>
        <w:t>m menerapkan prinsip mengenali p</w:t>
      </w:r>
      <w:r w:rsidR="00004F46" w:rsidRPr="00004F46">
        <w:rPr>
          <w:rFonts w:ascii="Arial" w:hAnsi="Arial" w:cs="Arial"/>
        </w:rPr>
        <w:t xml:space="preserve">engguna </w:t>
      </w:r>
      <w:r w:rsidR="00673691">
        <w:rPr>
          <w:rFonts w:ascii="Arial" w:hAnsi="Arial" w:cs="Arial"/>
        </w:rPr>
        <w:t>j</w:t>
      </w:r>
      <w:r w:rsidR="00004F46" w:rsidRPr="00004F46">
        <w:rPr>
          <w:rFonts w:ascii="Arial" w:hAnsi="Arial" w:cs="Arial"/>
        </w:rPr>
        <w:t>asa dan</w:t>
      </w:r>
      <w:r w:rsidR="00004F46">
        <w:rPr>
          <w:rFonts w:ascii="Arial" w:hAnsi="Arial" w:cs="Arial"/>
        </w:rPr>
        <w:t xml:space="preserve"> </w:t>
      </w:r>
      <w:r w:rsidR="00673691">
        <w:rPr>
          <w:rFonts w:ascii="Arial" w:hAnsi="Arial" w:cs="Arial"/>
        </w:rPr>
        <w:t>melaporkan t</w:t>
      </w:r>
      <w:r w:rsidR="00004F46" w:rsidRPr="00004F46">
        <w:rPr>
          <w:rFonts w:ascii="Arial" w:hAnsi="Arial" w:cs="Arial"/>
        </w:rPr>
        <w:t>ransaksi tertentu kepada otoritas (</w:t>
      </w:r>
      <w:r w:rsidR="00004F46" w:rsidRPr="00004F46">
        <w:rPr>
          <w:rFonts w:ascii="Arial" w:hAnsi="Arial" w:cs="Arial"/>
          <w:i/>
          <w:iCs/>
        </w:rPr>
        <w:t>financial intelligence unit</w:t>
      </w:r>
      <w:r w:rsidR="00004F46" w:rsidRPr="00004F46">
        <w:rPr>
          <w:rFonts w:ascii="Arial" w:hAnsi="Arial" w:cs="Arial"/>
        </w:rPr>
        <w:t>)</w:t>
      </w:r>
      <w:r w:rsidR="00004F46">
        <w:rPr>
          <w:rFonts w:ascii="Arial" w:hAnsi="Arial" w:cs="Arial"/>
        </w:rPr>
        <w:t xml:space="preserve"> </w:t>
      </w:r>
      <w:r w:rsidR="00004F46" w:rsidRPr="00004F46">
        <w:rPr>
          <w:rFonts w:ascii="Arial" w:hAnsi="Arial" w:cs="Arial"/>
        </w:rPr>
        <w:t>sebagai bahan analisis dan untuk selanjutnya disampaikan kepada</w:t>
      </w:r>
      <w:r w:rsidR="00004F46">
        <w:rPr>
          <w:rFonts w:ascii="Arial" w:hAnsi="Arial" w:cs="Arial"/>
        </w:rPr>
        <w:t xml:space="preserve"> </w:t>
      </w:r>
      <w:r w:rsidR="00004F46" w:rsidRPr="00004F46">
        <w:rPr>
          <w:rFonts w:ascii="Arial" w:hAnsi="Arial" w:cs="Arial"/>
        </w:rPr>
        <w:t>penyidik.</w:t>
      </w:r>
      <w:r w:rsidR="008E5AD6">
        <w:rPr>
          <w:rFonts w:ascii="Arial" w:hAnsi="Arial" w:cs="Arial"/>
        </w:rPr>
        <w:t xml:space="preserve"> Berdasarkan</w:t>
      </w:r>
      <w:r w:rsidR="00673691">
        <w:rPr>
          <w:rFonts w:ascii="Arial" w:hAnsi="Arial" w:cs="Arial"/>
        </w:rPr>
        <w:t xml:space="preserve"> data tersebut penyidik akan menindaklanjuti data tersebut secara hukum </w:t>
      </w:r>
      <w:r w:rsidR="008E5AD6">
        <w:rPr>
          <w:rFonts w:ascii="Arial" w:hAnsi="Arial" w:cs="Arial"/>
        </w:rPr>
        <w:t>sampai dengan aset tersebut jelas nilainya dan keberadaannya yang pada akhirnya dapat digunakan untuk penggantian kerugian kepada yang berhak.</w:t>
      </w:r>
    </w:p>
    <w:p w:rsidR="001668D0" w:rsidRDefault="001A172A" w:rsidP="00E763CA">
      <w:pPr>
        <w:pStyle w:val="ListParagraph"/>
        <w:autoSpaceDE w:val="0"/>
        <w:autoSpaceDN w:val="0"/>
        <w:adjustRightInd w:val="0"/>
        <w:spacing w:after="0" w:line="360" w:lineRule="auto"/>
        <w:jc w:val="both"/>
        <w:rPr>
          <w:rFonts w:ascii="Arial" w:hAnsi="Arial" w:cs="Arial"/>
        </w:rPr>
      </w:pPr>
      <w:r>
        <w:rPr>
          <w:rFonts w:ascii="Arial" w:hAnsi="Arial" w:cs="Arial"/>
        </w:rPr>
        <w:t xml:space="preserve">Sedangkan dasar hukum  </w:t>
      </w:r>
      <w:r w:rsidR="00426CFE">
        <w:rPr>
          <w:rFonts w:ascii="Arial" w:hAnsi="Arial" w:cs="Arial"/>
        </w:rPr>
        <w:t xml:space="preserve"> penggantian kerugian negara </w:t>
      </w:r>
      <w:r>
        <w:rPr>
          <w:rFonts w:ascii="Arial" w:hAnsi="Arial" w:cs="Arial"/>
        </w:rPr>
        <w:t xml:space="preserve">dalam </w:t>
      </w:r>
      <w:r w:rsidR="00426CFE">
        <w:rPr>
          <w:rFonts w:ascii="Arial" w:hAnsi="Arial" w:cs="Arial"/>
        </w:rPr>
        <w:t xml:space="preserve"> Undang-undang Pemberantasan Tindak Pidana Korupsi (UU No.31 Tahun 1999 jo. UU No 20 Tahun 2001) </w:t>
      </w:r>
      <w:r w:rsidR="00387D41">
        <w:rPr>
          <w:rFonts w:ascii="Arial" w:hAnsi="Arial" w:cs="Arial"/>
        </w:rPr>
        <w:t xml:space="preserve">yang diuraikan dalam </w:t>
      </w:r>
      <w:r w:rsidR="009B5A2A">
        <w:rPr>
          <w:rFonts w:ascii="Arial" w:hAnsi="Arial" w:cs="Arial"/>
        </w:rPr>
        <w:t xml:space="preserve">Pasal 17 </w:t>
      </w:r>
      <w:r w:rsidR="00B379A9">
        <w:rPr>
          <w:rFonts w:ascii="Arial" w:hAnsi="Arial" w:cs="Arial"/>
        </w:rPr>
        <w:t xml:space="preserve">dan Pasal 18 </w:t>
      </w:r>
      <w:r w:rsidR="00387D41">
        <w:rPr>
          <w:rFonts w:ascii="Arial" w:hAnsi="Arial" w:cs="Arial"/>
        </w:rPr>
        <w:t xml:space="preserve"> </w:t>
      </w:r>
      <w:r w:rsidR="009B5A2A">
        <w:rPr>
          <w:rFonts w:ascii="Arial" w:hAnsi="Arial" w:cs="Arial"/>
        </w:rPr>
        <w:t xml:space="preserve"> </w:t>
      </w:r>
      <w:r w:rsidR="00426CFE">
        <w:rPr>
          <w:rFonts w:ascii="Arial" w:hAnsi="Arial" w:cs="Arial"/>
        </w:rPr>
        <w:t xml:space="preserve">sebagai berikut: </w:t>
      </w:r>
    </w:p>
    <w:p w:rsidR="00B379A9" w:rsidRDefault="00CB1341" w:rsidP="00A575F8">
      <w:pPr>
        <w:pStyle w:val="Default"/>
        <w:spacing w:line="360" w:lineRule="auto"/>
        <w:ind w:firstLine="720"/>
        <w:jc w:val="both"/>
        <w:rPr>
          <w:rFonts w:ascii="Arial" w:hAnsi="Arial" w:cs="Arial"/>
          <w:sz w:val="22"/>
          <w:szCs w:val="22"/>
        </w:rPr>
      </w:pPr>
      <w:r w:rsidRPr="00BA0F3E">
        <w:rPr>
          <w:rFonts w:ascii="Arial" w:hAnsi="Arial" w:cs="Arial"/>
          <w:sz w:val="22"/>
          <w:szCs w:val="22"/>
        </w:rPr>
        <w:t xml:space="preserve">Pasal 17 </w:t>
      </w:r>
    </w:p>
    <w:p w:rsidR="00B379A9" w:rsidRDefault="00CB1341" w:rsidP="009B5A2A">
      <w:pPr>
        <w:pStyle w:val="Default"/>
        <w:spacing w:line="360" w:lineRule="auto"/>
        <w:ind w:left="720"/>
        <w:jc w:val="both"/>
        <w:rPr>
          <w:rFonts w:ascii="Arial" w:hAnsi="Arial" w:cs="Arial"/>
          <w:sz w:val="22"/>
          <w:szCs w:val="22"/>
        </w:rPr>
      </w:pPr>
      <w:r w:rsidRPr="00BA0F3E">
        <w:rPr>
          <w:rFonts w:ascii="Arial" w:hAnsi="Arial" w:cs="Arial"/>
          <w:sz w:val="22"/>
          <w:szCs w:val="22"/>
        </w:rPr>
        <w:t xml:space="preserve">Selain dapat dijatuhi pidana sebagaimana dimaksud dalam Pasal 2, Pasal 3, Pasal 5 sampai dengan Pasal 14, </w:t>
      </w:r>
      <w:r w:rsidRPr="00BA0F3E">
        <w:rPr>
          <w:rFonts w:ascii="Arial" w:hAnsi="Arial" w:cs="Arial"/>
          <w:bCs/>
          <w:sz w:val="22"/>
          <w:szCs w:val="22"/>
        </w:rPr>
        <w:t>terdakwa dapat dijatuhi pidana tambahan sebagaimana dimaksud dalam Pasal 18</w:t>
      </w:r>
      <w:r w:rsidRPr="00BA0F3E">
        <w:rPr>
          <w:rFonts w:ascii="Arial" w:hAnsi="Arial" w:cs="Arial"/>
          <w:sz w:val="22"/>
          <w:szCs w:val="22"/>
        </w:rPr>
        <w:t>.</w:t>
      </w:r>
      <w:r w:rsidR="00BA0F3E" w:rsidRPr="00BA0F3E">
        <w:rPr>
          <w:rFonts w:ascii="Arial" w:hAnsi="Arial" w:cs="Arial"/>
          <w:sz w:val="22"/>
          <w:szCs w:val="22"/>
        </w:rPr>
        <w:t xml:space="preserve"> </w:t>
      </w:r>
      <w:r w:rsidRPr="00BA0F3E">
        <w:rPr>
          <w:rFonts w:ascii="Arial" w:hAnsi="Arial" w:cs="Arial"/>
          <w:sz w:val="22"/>
          <w:szCs w:val="22"/>
        </w:rPr>
        <w:t xml:space="preserve"> </w:t>
      </w:r>
    </w:p>
    <w:p w:rsidR="00B379A9" w:rsidRDefault="00CB1341" w:rsidP="009B5A2A">
      <w:pPr>
        <w:pStyle w:val="Default"/>
        <w:spacing w:line="360" w:lineRule="auto"/>
        <w:ind w:left="720"/>
        <w:jc w:val="both"/>
        <w:rPr>
          <w:rFonts w:ascii="Arial" w:hAnsi="Arial" w:cs="Arial"/>
          <w:sz w:val="22"/>
          <w:szCs w:val="22"/>
        </w:rPr>
      </w:pPr>
      <w:r w:rsidRPr="00BA0F3E">
        <w:rPr>
          <w:rFonts w:ascii="Arial" w:hAnsi="Arial" w:cs="Arial"/>
          <w:sz w:val="22"/>
          <w:szCs w:val="22"/>
        </w:rPr>
        <w:t xml:space="preserve">Pasal 18 ayat (1) huruf b </w:t>
      </w:r>
    </w:p>
    <w:p w:rsidR="00CB1341" w:rsidRPr="00BA0F3E" w:rsidRDefault="00B379A9" w:rsidP="009B5A2A">
      <w:pPr>
        <w:pStyle w:val="Default"/>
        <w:spacing w:line="360" w:lineRule="auto"/>
        <w:ind w:left="720"/>
        <w:jc w:val="both"/>
        <w:rPr>
          <w:rFonts w:ascii="Arial" w:hAnsi="Arial" w:cs="Arial"/>
          <w:sz w:val="22"/>
          <w:szCs w:val="22"/>
        </w:rPr>
      </w:pPr>
      <w:r w:rsidRPr="00BA0F3E">
        <w:rPr>
          <w:rFonts w:ascii="Arial" w:hAnsi="Arial" w:cs="Arial"/>
          <w:sz w:val="22"/>
          <w:szCs w:val="22"/>
        </w:rPr>
        <w:t xml:space="preserve">Pembayaran </w:t>
      </w:r>
      <w:r w:rsidR="00CB1341" w:rsidRPr="00BA0F3E">
        <w:rPr>
          <w:rFonts w:ascii="Arial" w:hAnsi="Arial" w:cs="Arial"/>
          <w:sz w:val="22"/>
          <w:szCs w:val="22"/>
        </w:rPr>
        <w:t>uang pengganti yang jumlahnya sebanyak-banyaknya sama dengan harta benda yang diper</w:t>
      </w:r>
      <w:r>
        <w:rPr>
          <w:rFonts w:ascii="Arial" w:hAnsi="Arial" w:cs="Arial"/>
          <w:sz w:val="22"/>
          <w:szCs w:val="22"/>
        </w:rPr>
        <w:t>oleh dari tindak pidana korupsi</w:t>
      </w:r>
      <w:r w:rsidR="00CB1341" w:rsidRPr="00BA0F3E">
        <w:rPr>
          <w:rFonts w:ascii="Arial" w:hAnsi="Arial" w:cs="Arial"/>
          <w:sz w:val="22"/>
          <w:szCs w:val="22"/>
        </w:rPr>
        <w:t xml:space="preserve">. </w:t>
      </w:r>
    </w:p>
    <w:p w:rsidR="00B379A9" w:rsidRDefault="00BA0F3E" w:rsidP="00BA0F3E">
      <w:pPr>
        <w:pStyle w:val="Default"/>
        <w:spacing w:line="360" w:lineRule="auto"/>
        <w:ind w:left="720"/>
        <w:jc w:val="both"/>
        <w:rPr>
          <w:rFonts w:ascii="Arial" w:hAnsi="Arial" w:cs="Arial"/>
          <w:sz w:val="22"/>
          <w:szCs w:val="22"/>
        </w:rPr>
      </w:pPr>
      <w:r w:rsidRPr="00EF7355">
        <w:rPr>
          <w:rFonts w:ascii="Arial" w:hAnsi="Arial" w:cs="Arial"/>
          <w:sz w:val="22"/>
          <w:szCs w:val="22"/>
        </w:rPr>
        <w:t xml:space="preserve">Maksud </w:t>
      </w:r>
      <w:r w:rsidR="00CB1341" w:rsidRPr="00EF7355">
        <w:rPr>
          <w:rFonts w:ascii="Arial" w:hAnsi="Arial" w:cs="Arial"/>
          <w:sz w:val="22"/>
          <w:szCs w:val="22"/>
        </w:rPr>
        <w:t xml:space="preserve"> diterapkan pidana tambahan pembayaran uang pengganti adalah untuk mengembalikan kerugian uang negara yang dikorupsi oleh pelakunya, sehingga dengan demikian keuangan negara diharapkan dapat </w:t>
      </w:r>
      <w:r w:rsidR="00CB1341" w:rsidRPr="00EF7355">
        <w:rPr>
          <w:rFonts w:ascii="Arial" w:hAnsi="Arial" w:cs="Arial"/>
          <w:bCs/>
          <w:sz w:val="22"/>
          <w:szCs w:val="22"/>
        </w:rPr>
        <w:t xml:space="preserve">dipulihkan, diselamatkan </w:t>
      </w:r>
      <w:r w:rsidR="00CB1341" w:rsidRPr="00EF7355">
        <w:rPr>
          <w:rFonts w:ascii="Arial" w:hAnsi="Arial" w:cs="Arial"/>
          <w:sz w:val="22"/>
          <w:szCs w:val="22"/>
        </w:rPr>
        <w:t xml:space="preserve">atau </w:t>
      </w:r>
      <w:r w:rsidR="00CB1341" w:rsidRPr="00EF7355">
        <w:rPr>
          <w:rFonts w:ascii="Arial" w:hAnsi="Arial" w:cs="Arial"/>
          <w:bCs/>
          <w:sz w:val="22"/>
          <w:szCs w:val="22"/>
        </w:rPr>
        <w:t>dikembalikan</w:t>
      </w:r>
      <w:r w:rsidR="00CB1341" w:rsidRPr="00EF7355">
        <w:rPr>
          <w:rFonts w:ascii="Arial" w:hAnsi="Arial" w:cs="Arial"/>
          <w:b/>
          <w:bCs/>
          <w:sz w:val="22"/>
          <w:szCs w:val="22"/>
        </w:rPr>
        <w:t xml:space="preserve"> </w:t>
      </w:r>
      <w:r w:rsidR="00CB1341" w:rsidRPr="00EF7355">
        <w:rPr>
          <w:rFonts w:ascii="Arial" w:hAnsi="Arial" w:cs="Arial"/>
          <w:sz w:val="22"/>
          <w:szCs w:val="22"/>
        </w:rPr>
        <w:t>nilainya seperti dalam keadaan semula.</w:t>
      </w:r>
    </w:p>
    <w:p w:rsidR="00B379A9" w:rsidRDefault="00E542B4" w:rsidP="00B379A9">
      <w:pPr>
        <w:pStyle w:val="Default"/>
        <w:spacing w:line="360" w:lineRule="auto"/>
        <w:ind w:left="720"/>
        <w:jc w:val="both"/>
        <w:rPr>
          <w:rFonts w:ascii="Arial" w:hAnsi="Arial" w:cs="Arial"/>
          <w:sz w:val="22"/>
          <w:szCs w:val="22"/>
        </w:rPr>
      </w:pPr>
      <w:r>
        <w:rPr>
          <w:rFonts w:ascii="Arial" w:hAnsi="Arial" w:cs="Arial"/>
          <w:sz w:val="22"/>
          <w:szCs w:val="22"/>
        </w:rPr>
        <w:t xml:space="preserve"> </w:t>
      </w:r>
      <w:r w:rsidR="00CB1341" w:rsidRPr="00EF7355">
        <w:rPr>
          <w:rFonts w:ascii="Arial" w:hAnsi="Arial" w:cs="Arial"/>
          <w:sz w:val="22"/>
          <w:szCs w:val="22"/>
        </w:rPr>
        <w:t xml:space="preserve">Pasal 18 ayat (2) </w:t>
      </w:r>
    </w:p>
    <w:p w:rsidR="00B379A9" w:rsidRDefault="00CB1341" w:rsidP="00B379A9">
      <w:pPr>
        <w:pStyle w:val="Default"/>
        <w:spacing w:line="360" w:lineRule="auto"/>
        <w:ind w:left="720"/>
        <w:jc w:val="both"/>
        <w:rPr>
          <w:rFonts w:ascii="Arial" w:hAnsi="Arial" w:cs="Arial"/>
          <w:sz w:val="22"/>
          <w:szCs w:val="22"/>
        </w:rPr>
      </w:pPr>
      <w:r w:rsidRPr="00EF7355">
        <w:rPr>
          <w:rFonts w:ascii="Arial" w:hAnsi="Arial" w:cs="Arial"/>
          <w:sz w:val="22"/>
          <w:szCs w:val="22"/>
        </w:rPr>
        <w:t>Jika terpidana tidak membayar uang pengganti paling lama dalam waktu 1 (satu) bulan sesudah putusan pengadilan yang telah memperoleh kekuatan hukum tetap, maka harta bendanya dapat disita oleh jaksa dan dilelang untuk men</w:t>
      </w:r>
      <w:r w:rsidR="00B379A9">
        <w:rPr>
          <w:rFonts w:ascii="Arial" w:hAnsi="Arial" w:cs="Arial"/>
          <w:sz w:val="22"/>
          <w:szCs w:val="22"/>
        </w:rPr>
        <w:t>utupi uang pengganti tersebut.</w:t>
      </w:r>
    </w:p>
    <w:p w:rsidR="00B379A9" w:rsidRDefault="00CB1341" w:rsidP="00B379A9">
      <w:pPr>
        <w:pStyle w:val="Default"/>
        <w:spacing w:line="360" w:lineRule="auto"/>
        <w:ind w:left="720"/>
        <w:jc w:val="both"/>
        <w:rPr>
          <w:rFonts w:ascii="Arial" w:hAnsi="Arial" w:cs="Arial"/>
          <w:sz w:val="22"/>
          <w:szCs w:val="22"/>
        </w:rPr>
      </w:pPr>
      <w:r w:rsidRPr="00EF7355">
        <w:rPr>
          <w:rFonts w:ascii="Arial" w:hAnsi="Arial" w:cs="Arial"/>
          <w:sz w:val="22"/>
          <w:szCs w:val="22"/>
        </w:rPr>
        <w:t xml:space="preserve">Pasal 18 ayat (3) </w:t>
      </w:r>
    </w:p>
    <w:p w:rsidR="00CB1341" w:rsidRPr="00EF7355" w:rsidRDefault="00CB1341" w:rsidP="00B379A9">
      <w:pPr>
        <w:pStyle w:val="Default"/>
        <w:spacing w:line="360" w:lineRule="auto"/>
        <w:ind w:left="720"/>
        <w:jc w:val="both"/>
        <w:rPr>
          <w:rFonts w:ascii="Arial" w:hAnsi="Arial" w:cs="Arial"/>
          <w:sz w:val="22"/>
          <w:szCs w:val="22"/>
        </w:rPr>
      </w:pPr>
      <w:r w:rsidRPr="00EF7355">
        <w:rPr>
          <w:rFonts w:ascii="Arial" w:hAnsi="Arial" w:cs="Arial"/>
          <w:sz w:val="22"/>
          <w:szCs w:val="22"/>
        </w:rPr>
        <w:t xml:space="preserve">Dalam hal terpidana tidak mempunyai harta benda yang mencukupi untuk membayar uang pengganti sebagaimana dimaksud dalam ayat (1) huruf b, maka dipidana dengan pidana penjara yang lamanya tidak melebihi ancaman maksirnum dari pidana pokoknya </w:t>
      </w:r>
      <w:r w:rsidRPr="00EF7355">
        <w:rPr>
          <w:rFonts w:ascii="Arial" w:hAnsi="Arial" w:cs="Arial"/>
          <w:sz w:val="22"/>
          <w:szCs w:val="22"/>
        </w:rPr>
        <w:lastRenderedPageBreak/>
        <w:t>sesuai dengan ketentuan dalam Undang-undang ini dan lamanya pidana tersebut sudah dite</w:t>
      </w:r>
      <w:r w:rsidR="00B379A9">
        <w:rPr>
          <w:rFonts w:ascii="Arial" w:hAnsi="Arial" w:cs="Arial"/>
          <w:sz w:val="22"/>
          <w:szCs w:val="22"/>
        </w:rPr>
        <w:t>ntukan dalam putusan pengadilan</w:t>
      </w:r>
      <w:r w:rsidRPr="00EF7355">
        <w:rPr>
          <w:rFonts w:ascii="Arial" w:hAnsi="Arial" w:cs="Arial"/>
          <w:sz w:val="22"/>
          <w:szCs w:val="22"/>
        </w:rPr>
        <w:t xml:space="preserve">. </w:t>
      </w:r>
    </w:p>
    <w:p w:rsidR="00E72EFE" w:rsidRPr="00710FDE" w:rsidRDefault="00E72EFE" w:rsidP="00710FDE">
      <w:pPr>
        <w:autoSpaceDE w:val="0"/>
        <w:autoSpaceDN w:val="0"/>
        <w:adjustRightInd w:val="0"/>
        <w:spacing w:after="0" w:line="240" w:lineRule="auto"/>
        <w:jc w:val="both"/>
        <w:rPr>
          <w:rFonts w:ascii="Arial" w:hAnsi="Arial" w:cs="Arial"/>
        </w:rPr>
      </w:pPr>
    </w:p>
    <w:p w:rsidR="00C15BB2" w:rsidRDefault="003F33F4" w:rsidP="00965949">
      <w:pPr>
        <w:pStyle w:val="ListParagraph"/>
        <w:numPr>
          <w:ilvl w:val="0"/>
          <w:numId w:val="4"/>
        </w:numPr>
        <w:autoSpaceDE w:val="0"/>
        <w:autoSpaceDN w:val="0"/>
        <w:adjustRightInd w:val="0"/>
        <w:spacing w:after="0" w:line="360" w:lineRule="auto"/>
        <w:ind w:left="360"/>
        <w:jc w:val="both"/>
        <w:rPr>
          <w:rFonts w:ascii="Arial" w:hAnsi="Arial" w:cs="Arial"/>
          <w:bCs/>
        </w:rPr>
      </w:pPr>
      <w:r>
        <w:rPr>
          <w:rFonts w:ascii="Arial" w:hAnsi="Arial" w:cs="Arial"/>
          <w:bCs/>
        </w:rPr>
        <w:t>Sumber Informasi Dalam Penelusuran Aset</w:t>
      </w:r>
    </w:p>
    <w:p w:rsidR="003A6E43" w:rsidRPr="00710FDE" w:rsidRDefault="003A6E43" w:rsidP="00710FDE">
      <w:pPr>
        <w:pStyle w:val="ListParagraph"/>
        <w:autoSpaceDE w:val="0"/>
        <w:autoSpaceDN w:val="0"/>
        <w:adjustRightInd w:val="0"/>
        <w:spacing w:after="0" w:line="360" w:lineRule="auto"/>
        <w:ind w:left="360"/>
        <w:jc w:val="both"/>
        <w:rPr>
          <w:rFonts w:ascii="Arial" w:hAnsi="Arial" w:cs="Arial"/>
        </w:rPr>
      </w:pPr>
      <w:r w:rsidRPr="00710FDE">
        <w:rPr>
          <w:rFonts w:ascii="Arial" w:hAnsi="Arial" w:cs="Arial"/>
        </w:rPr>
        <w:t>Penyembunyian aset oleh pelaku kejahatan tindak pidana korupsi dan atau tindak pidana pencucian uang, dapat menggunakan sarana perbankan dan bisa juga pembelian barang dagangan, membuka restaurant, usaha hiburan</w:t>
      </w:r>
      <w:r w:rsidR="001A26EA" w:rsidRPr="00710FDE">
        <w:rPr>
          <w:rFonts w:ascii="Arial" w:hAnsi="Arial" w:cs="Arial"/>
        </w:rPr>
        <w:t xml:space="preserve"> atau pembelian aset tetap lain</w:t>
      </w:r>
      <w:r w:rsidRPr="00710FDE">
        <w:rPr>
          <w:rFonts w:ascii="Arial" w:hAnsi="Arial" w:cs="Arial"/>
        </w:rPr>
        <w:t>nya seperti; mesin-mesin, kendaraan, bangunan, tanah dll.</w:t>
      </w:r>
    </w:p>
    <w:p w:rsidR="003A6E43" w:rsidRPr="00710FDE" w:rsidRDefault="003A6E43" w:rsidP="00710FDE">
      <w:pPr>
        <w:pStyle w:val="ListParagraph"/>
        <w:autoSpaceDE w:val="0"/>
        <w:autoSpaceDN w:val="0"/>
        <w:adjustRightInd w:val="0"/>
        <w:spacing w:after="0" w:line="360" w:lineRule="auto"/>
        <w:ind w:left="360"/>
        <w:jc w:val="both"/>
        <w:rPr>
          <w:rFonts w:ascii="Arial" w:hAnsi="Arial" w:cs="Arial"/>
        </w:rPr>
      </w:pPr>
      <w:r w:rsidRPr="00710FDE">
        <w:rPr>
          <w:rFonts w:ascii="Arial" w:hAnsi="Arial" w:cs="Arial"/>
        </w:rPr>
        <w:t>Untuk mengetahui tempat persembunyian tersebut, pihak penegak h</w:t>
      </w:r>
      <w:r w:rsidR="001A26EA" w:rsidRPr="00710FDE">
        <w:rPr>
          <w:rFonts w:ascii="Arial" w:hAnsi="Arial" w:cs="Arial"/>
        </w:rPr>
        <w:t>ukum yang dibantu oleh auditor f</w:t>
      </w:r>
      <w:r w:rsidRPr="00710FDE">
        <w:rPr>
          <w:rFonts w:ascii="Arial" w:hAnsi="Arial" w:cs="Arial"/>
        </w:rPr>
        <w:t>orensik akan dapat memperoleh informasi penyembunyian tersebut dari sumber-sumber berikut ini</w:t>
      </w:r>
      <w:r w:rsidR="00710FDE" w:rsidRPr="00710FDE">
        <w:rPr>
          <w:rFonts w:ascii="Arial" w:hAnsi="Arial" w:cs="Arial"/>
        </w:rPr>
        <w:t xml:space="preserve"> (BPKP</w:t>
      </w:r>
      <w:r w:rsidRPr="00710FDE">
        <w:rPr>
          <w:rFonts w:ascii="Arial" w:hAnsi="Arial" w:cs="Arial"/>
        </w:rPr>
        <w:t>:</w:t>
      </w:r>
      <w:r w:rsidR="00710FDE" w:rsidRPr="00710FDE">
        <w:rPr>
          <w:rFonts w:ascii="Arial" w:hAnsi="Arial" w:cs="Arial"/>
        </w:rPr>
        <w:t>2007)</w:t>
      </w:r>
    </w:p>
    <w:p w:rsidR="003A6E43" w:rsidRPr="00710FDE" w:rsidRDefault="003A6E43" w:rsidP="00710FDE">
      <w:pPr>
        <w:pStyle w:val="ListParagraph"/>
        <w:autoSpaceDE w:val="0"/>
        <w:autoSpaceDN w:val="0"/>
        <w:adjustRightInd w:val="0"/>
        <w:spacing w:after="0" w:line="360" w:lineRule="auto"/>
        <w:ind w:left="360"/>
        <w:jc w:val="both"/>
        <w:rPr>
          <w:rFonts w:ascii="Arial" w:hAnsi="Arial" w:cs="Arial"/>
          <w:bCs/>
        </w:rPr>
      </w:pPr>
      <w:r w:rsidRPr="00710FDE">
        <w:rPr>
          <w:rFonts w:ascii="Arial" w:hAnsi="Arial" w:cs="Arial"/>
          <w:bCs/>
        </w:rPr>
        <w:t xml:space="preserve">1. </w:t>
      </w:r>
      <w:r w:rsidR="00965949" w:rsidRPr="00710FDE">
        <w:rPr>
          <w:rFonts w:ascii="Arial" w:hAnsi="Arial" w:cs="Arial"/>
          <w:bCs/>
        </w:rPr>
        <w:t xml:space="preserve">  </w:t>
      </w:r>
      <w:r w:rsidRPr="00710FDE">
        <w:rPr>
          <w:rFonts w:ascii="Arial" w:hAnsi="Arial" w:cs="Arial"/>
          <w:bCs/>
        </w:rPr>
        <w:t>Penyedia Jasa Keuangan</w:t>
      </w:r>
    </w:p>
    <w:p w:rsidR="003A6E43" w:rsidRPr="00710FDE" w:rsidRDefault="003A6E43" w:rsidP="00710FDE">
      <w:pPr>
        <w:pStyle w:val="ListParagraph"/>
        <w:autoSpaceDE w:val="0"/>
        <w:autoSpaceDN w:val="0"/>
        <w:adjustRightInd w:val="0"/>
        <w:spacing w:after="0" w:line="360" w:lineRule="auto"/>
        <w:jc w:val="both"/>
        <w:rPr>
          <w:rFonts w:ascii="Arial" w:hAnsi="Arial" w:cs="Arial"/>
          <w:i/>
          <w:iCs/>
        </w:rPr>
      </w:pPr>
      <w:r w:rsidRPr="00710FDE">
        <w:rPr>
          <w:rFonts w:ascii="Arial" w:hAnsi="Arial" w:cs="Arial"/>
        </w:rPr>
        <w:t>Laporan Transaksi Keuangan yang mencurigakan (</w:t>
      </w:r>
      <w:r w:rsidRPr="00710FDE">
        <w:rPr>
          <w:rFonts w:ascii="Arial" w:hAnsi="Arial" w:cs="Arial"/>
          <w:i/>
          <w:iCs/>
        </w:rPr>
        <w:t xml:space="preserve">Suspicius </w:t>
      </w:r>
      <w:r w:rsidR="005761B6" w:rsidRPr="00710FDE">
        <w:rPr>
          <w:rFonts w:ascii="Arial" w:hAnsi="Arial" w:cs="Arial"/>
          <w:i/>
          <w:iCs/>
        </w:rPr>
        <w:t>transaction r</w:t>
      </w:r>
      <w:r w:rsidRPr="00710FDE">
        <w:rPr>
          <w:rFonts w:ascii="Arial" w:hAnsi="Arial" w:cs="Arial"/>
          <w:i/>
          <w:iCs/>
        </w:rPr>
        <w:t>eport</w:t>
      </w:r>
      <w:r w:rsidR="005761B6" w:rsidRPr="00710FDE">
        <w:rPr>
          <w:rFonts w:ascii="Arial" w:hAnsi="Arial" w:cs="Arial"/>
        </w:rPr>
        <w:t>) dan transaksi keuangan t</w:t>
      </w:r>
      <w:r w:rsidRPr="00710FDE">
        <w:rPr>
          <w:rFonts w:ascii="Arial" w:hAnsi="Arial" w:cs="Arial"/>
        </w:rPr>
        <w:t>unai (Ca</w:t>
      </w:r>
      <w:r w:rsidRPr="00710FDE">
        <w:rPr>
          <w:rFonts w:ascii="Arial" w:hAnsi="Arial" w:cs="Arial"/>
          <w:i/>
          <w:iCs/>
        </w:rPr>
        <w:t xml:space="preserve">sh </w:t>
      </w:r>
      <w:r w:rsidR="005761B6" w:rsidRPr="00710FDE">
        <w:rPr>
          <w:rFonts w:ascii="Arial" w:hAnsi="Arial" w:cs="Arial"/>
          <w:i/>
          <w:iCs/>
        </w:rPr>
        <w:t>t</w:t>
      </w:r>
      <w:r w:rsidRPr="00710FDE">
        <w:rPr>
          <w:rFonts w:ascii="Arial" w:hAnsi="Arial" w:cs="Arial"/>
          <w:i/>
          <w:iCs/>
        </w:rPr>
        <w:t xml:space="preserve">ransaction </w:t>
      </w:r>
      <w:r w:rsidR="005761B6" w:rsidRPr="00710FDE">
        <w:rPr>
          <w:rFonts w:ascii="Arial" w:hAnsi="Arial" w:cs="Arial"/>
          <w:i/>
          <w:iCs/>
        </w:rPr>
        <w:t>r</w:t>
      </w:r>
      <w:r w:rsidRPr="00710FDE">
        <w:rPr>
          <w:rFonts w:ascii="Arial" w:hAnsi="Arial" w:cs="Arial"/>
          <w:i/>
          <w:iCs/>
        </w:rPr>
        <w:t>eport</w:t>
      </w:r>
      <w:r w:rsidRPr="00710FDE">
        <w:rPr>
          <w:rFonts w:ascii="Arial" w:hAnsi="Arial" w:cs="Arial"/>
        </w:rPr>
        <w:t>) yang dikirim Penyedia Jasa Keuangan kepada PPATK. Laporan ini mencantumkan detail dari jumlah yang ditransfer, nama</w:t>
      </w:r>
      <w:r w:rsidR="005761B6" w:rsidRPr="00710FDE">
        <w:rPr>
          <w:rFonts w:ascii="Arial" w:hAnsi="Arial" w:cs="Arial"/>
        </w:rPr>
        <w:t xml:space="preserve"> </w:t>
      </w:r>
      <w:r w:rsidRPr="00710FDE">
        <w:rPr>
          <w:rFonts w:ascii="Arial" w:hAnsi="Arial" w:cs="Arial"/>
        </w:rPr>
        <w:t>bank,</w:t>
      </w:r>
      <w:r w:rsidR="005761B6" w:rsidRPr="00710FDE">
        <w:rPr>
          <w:rFonts w:ascii="Arial" w:hAnsi="Arial" w:cs="Arial"/>
        </w:rPr>
        <w:t xml:space="preserve"> </w:t>
      </w:r>
      <w:r w:rsidRPr="00710FDE">
        <w:rPr>
          <w:rFonts w:ascii="Arial" w:hAnsi="Arial" w:cs="Arial"/>
        </w:rPr>
        <w:t>dan nomor rekening bank pengirim (kalau transfer bukan berasal dari setoran tunai) dan penerima. Informasi ini bermanfaat untuk pembekuan rekening bank dan penelusuran lebih lanjut dari arus dana berikutnya.</w:t>
      </w:r>
    </w:p>
    <w:p w:rsidR="003A6E43" w:rsidRPr="00710FDE" w:rsidRDefault="003A6E43" w:rsidP="00710FDE">
      <w:pPr>
        <w:pStyle w:val="ListParagraph"/>
        <w:autoSpaceDE w:val="0"/>
        <w:autoSpaceDN w:val="0"/>
        <w:adjustRightInd w:val="0"/>
        <w:spacing w:after="0" w:line="360" w:lineRule="auto"/>
        <w:ind w:hanging="360"/>
        <w:jc w:val="both"/>
        <w:rPr>
          <w:rFonts w:ascii="Arial" w:hAnsi="Arial" w:cs="Arial"/>
          <w:bCs/>
        </w:rPr>
      </w:pPr>
      <w:r w:rsidRPr="00710FDE">
        <w:rPr>
          <w:rFonts w:ascii="Arial" w:hAnsi="Arial" w:cs="Arial"/>
          <w:bCs/>
        </w:rPr>
        <w:t xml:space="preserve">2. </w:t>
      </w:r>
      <w:r w:rsidR="00965949" w:rsidRPr="00710FDE">
        <w:rPr>
          <w:rFonts w:ascii="Arial" w:hAnsi="Arial" w:cs="Arial"/>
          <w:bCs/>
        </w:rPr>
        <w:t xml:space="preserve">  </w:t>
      </w:r>
      <w:r w:rsidRPr="00710FDE">
        <w:rPr>
          <w:rFonts w:ascii="Arial" w:hAnsi="Arial" w:cs="Arial"/>
          <w:bCs/>
        </w:rPr>
        <w:t>Pusat Pelaporan dan Analisa Transaksi Keuangan (PPATK)</w:t>
      </w:r>
    </w:p>
    <w:p w:rsidR="003A6E43" w:rsidRPr="00710FDE" w:rsidRDefault="003A6E43" w:rsidP="00710FDE">
      <w:pPr>
        <w:pStyle w:val="ListParagraph"/>
        <w:autoSpaceDE w:val="0"/>
        <w:autoSpaceDN w:val="0"/>
        <w:adjustRightInd w:val="0"/>
        <w:spacing w:after="0" w:line="360" w:lineRule="auto"/>
        <w:jc w:val="both"/>
        <w:rPr>
          <w:rFonts w:ascii="Arial" w:hAnsi="Arial" w:cs="Arial"/>
        </w:rPr>
      </w:pPr>
      <w:r w:rsidRPr="00710FDE">
        <w:rPr>
          <w:rFonts w:ascii="Arial" w:hAnsi="Arial" w:cs="Arial"/>
        </w:rPr>
        <w:t>PPATK juga mempunyai jaringan kerjasama dengan lembaga</w:t>
      </w:r>
      <w:r w:rsidR="00812B8D" w:rsidRPr="00710FDE">
        <w:rPr>
          <w:rFonts w:ascii="Arial" w:hAnsi="Arial" w:cs="Arial"/>
        </w:rPr>
        <w:t xml:space="preserve"> </w:t>
      </w:r>
      <w:r w:rsidRPr="00710FDE">
        <w:rPr>
          <w:rFonts w:ascii="Arial" w:hAnsi="Arial" w:cs="Arial"/>
        </w:rPr>
        <w:t>serupa di</w:t>
      </w:r>
      <w:r w:rsidR="00A8016D">
        <w:rPr>
          <w:rFonts w:ascii="Arial" w:hAnsi="Arial" w:cs="Arial"/>
        </w:rPr>
        <w:t xml:space="preserve"> </w:t>
      </w:r>
      <w:r w:rsidRPr="00710FDE">
        <w:rPr>
          <w:rFonts w:ascii="Arial" w:hAnsi="Arial" w:cs="Arial"/>
        </w:rPr>
        <w:t xml:space="preserve">luar negeri seperti </w:t>
      </w:r>
      <w:r w:rsidRPr="00710FDE">
        <w:rPr>
          <w:rFonts w:ascii="Arial" w:hAnsi="Arial" w:cs="Arial"/>
          <w:i/>
        </w:rPr>
        <w:t>Financial Inteligence Service</w:t>
      </w:r>
      <w:r w:rsidRPr="00710FDE">
        <w:rPr>
          <w:rFonts w:ascii="Arial" w:hAnsi="Arial" w:cs="Arial"/>
        </w:rPr>
        <w:t xml:space="preserve"> (FIS) di</w:t>
      </w:r>
      <w:r w:rsidR="00812B8D" w:rsidRPr="00710FDE">
        <w:rPr>
          <w:rFonts w:ascii="Arial" w:hAnsi="Arial" w:cs="Arial"/>
        </w:rPr>
        <w:t xml:space="preserve"> </w:t>
      </w:r>
      <w:r w:rsidRPr="00710FDE">
        <w:rPr>
          <w:rFonts w:ascii="Arial" w:hAnsi="Arial" w:cs="Arial"/>
        </w:rPr>
        <w:t xml:space="preserve">Inggris, yang menjadi </w:t>
      </w:r>
      <w:r w:rsidRPr="00710FDE">
        <w:rPr>
          <w:rFonts w:ascii="Arial" w:hAnsi="Arial" w:cs="Arial"/>
          <w:i/>
          <w:iCs/>
        </w:rPr>
        <w:t>counterpart</w:t>
      </w:r>
      <w:r w:rsidRPr="00710FDE">
        <w:rPr>
          <w:rFonts w:ascii="Arial" w:hAnsi="Arial" w:cs="Arial"/>
        </w:rPr>
        <w:t>-nya maupun pihak interpol.</w:t>
      </w:r>
      <w:r w:rsidR="00812B8D" w:rsidRPr="00710FDE">
        <w:rPr>
          <w:rFonts w:ascii="Arial" w:hAnsi="Arial" w:cs="Arial"/>
        </w:rPr>
        <w:t xml:space="preserve"> </w:t>
      </w:r>
      <w:r w:rsidRPr="00710FDE">
        <w:rPr>
          <w:rFonts w:ascii="Arial" w:hAnsi="Arial" w:cs="Arial"/>
        </w:rPr>
        <w:t>Informasi dari dalam dan luar negeri dapat digunakan untuk maksud</w:t>
      </w:r>
      <w:r w:rsidR="00812B8D" w:rsidRPr="00710FDE">
        <w:rPr>
          <w:rFonts w:ascii="Arial" w:hAnsi="Arial" w:cs="Arial"/>
        </w:rPr>
        <w:t xml:space="preserve"> </w:t>
      </w:r>
      <w:r w:rsidR="005761B6" w:rsidRPr="00710FDE">
        <w:rPr>
          <w:rFonts w:ascii="Arial" w:hAnsi="Arial" w:cs="Arial"/>
        </w:rPr>
        <w:t>penelusuran as</w:t>
      </w:r>
      <w:r w:rsidRPr="00710FDE">
        <w:rPr>
          <w:rFonts w:ascii="Arial" w:hAnsi="Arial" w:cs="Arial"/>
        </w:rPr>
        <w:t>et sesuai dengan peraturan perundang-undangan</w:t>
      </w:r>
      <w:r w:rsidR="00812B8D" w:rsidRPr="00710FDE">
        <w:rPr>
          <w:rFonts w:ascii="Arial" w:hAnsi="Arial" w:cs="Arial"/>
        </w:rPr>
        <w:t xml:space="preserve"> </w:t>
      </w:r>
      <w:r w:rsidRPr="00710FDE">
        <w:rPr>
          <w:rFonts w:ascii="Arial" w:hAnsi="Arial" w:cs="Arial"/>
        </w:rPr>
        <w:t>tindak pidana pencucian uang,</w:t>
      </w:r>
      <w:r w:rsidR="005761B6" w:rsidRPr="00710FDE">
        <w:rPr>
          <w:rFonts w:ascii="Arial" w:hAnsi="Arial" w:cs="Arial"/>
        </w:rPr>
        <w:t xml:space="preserve"> </w:t>
      </w:r>
      <w:r w:rsidRPr="00710FDE">
        <w:rPr>
          <w:rFonts w:ascii="Arial" w:hAnsi="Arial" w:cs="Arial"/>
        </w:rPr>
        <w:t>misalnya oleh Tim Pemburu Koruptor.</w:t>
      </w:r>
    </w:p>
    <w:p w:rsidR="003A6E43" w:rsidRPr="00710FDE" w:rsidRDefault="003A6E43" w:rsidP="00710FDE">
      <w:pPr>
        <w:pStyle w:val="ListParagraph"/>
        <w:autoSpaceDE w:val="0"/>
        <w:autoSpaceDN w:val="0"/>
        <w:adjustRightInd w:val="0"/>
        <w:spacing w:after="0" w:line="360" w:lineRule="auto"/>
        <w:ind w:hanging="360"/>
        <w:jc w:val="both"/>
        <w:rPr>
          <w:rFonts w:ascii="Arial" w:hAnsi="Arial" w:cs="Arial"/>
          <w:bCs/>
        </w:rPr>
      </w:pPr>
      <w:r w:rsidRPr="00710FDE">
        <w:rPr>
          <w:rFonts w:ascii="Arial" w:hAnsi="Arial" w:cs="Arial"/>
          <w:bCs/>
        </w:rPr>
        <w:t xml:space="preserve">3. </w:t>
      </w:r>
      <w:r w:rsidR="00965949" w:rsidRPr="00710FDE">
        <w:rPr>
          <w:rFonts w:ascii="Arial" w:hAnsi="Arial" w:cs="Arial"/>
          <w:bCs/>
        </w:rPr>
        <w:t xml:space="preserve"> </w:t>
      </w:r>
      <w:r w:rsidR="000230CD">
        <w:rPr>
          <w:rFonts w:ascii="Arial" w:hAnsi="Arial" w:cs="Arial"/>
          <w:bCs/>
        </w:rPr>
        <w:t xml:space="preserve"> </w:t>
      </w:r>
      <w:r w:rsidRPr="00710FDE">
        <w:rPr>
          <w:rFonts w:ascii="Arial" w:hAnsi="Arial" w:cs="Arial"/>
          <w:bCs/>
        </w:rPr>
        <w:t>Hasil Penelitian Akademisi dan LSM</w:t>
      </w:r>
    </w:p>
    <w:p w:rsidR="003A6E43" w:rsidRDefault="003A6E43" w:rsidP="00710FDE">
      <w:pPr>
        <w:pStyle w:val="ListParagraph"/>
        <w:autoSpaceDE w:val="0"/>
        <w:autoSpaceDN w:val="0"/>
        <w:adjustRightInd w:val="0"/>
        <w:spacing w:after="0" w:line="360" w:lineRule="auto"/>
        <w:jc w:val="both"/>
        <w:rPr>
          <w:rFonts w:ascii="Arial" w:hAnsi="Arial" w:cs="Arial"/>
        </w:rPr>
      </w:pPr>
      <w:r w:rsidRPr="00710FDE">
        <w:rPr>
          <w:rFonts w:ascii="Arial" w:hAnsi="Arial" w:cs="Arial"/>
        </w:rPr>
        <w:t>Informasi lain adalah dari hasil penelitian dari orang-orang yang</w:t>
      </w:r>
      <w:r w:rsidR="00812B8D" w:rsidRPr="00710FDE">
        <w:rPr>
          <w:rFonts w:ascii="Arial" w:hAnsi="Arial" w:cs="Arial"/>
        </w:rPr>
        <w:t xml:space="preserve"> </w:t>
      </w:r>
      <w:r w:rsidRPr="00710FDE">
        <w:rPr>
          <w:rFonts w:ascii="Arial" w:hAnsi="Arial" w:cs="Arial"/>
        </w:rPr>
        <w:t>mengkhususkan diri dalam ”perburuan harta haram”, seperti George</w:t>
      </w:r>
      <w:r w:rsidR="00812B8D" w:rsidRPr="00710FDE">
        <w:rPr>
          <w:rFonts w:ascii="Arial" w:hAnsi="Arial" w:cs="Arial"/>
        </w:rPr>
        <w:t xml:space="preserve"> </w:t>
      </w:r>
      <w:r w:rsidRPr="00710FDE">
        <w:rPr>
          <w:rFonts w:ascii="Arial" w:hAnsi="Arial" w:cs="Arial"/>
        </w:rPr>
        <w:t>Aditjondro (Kompas Cyber Media:15-4-2006) dan para NGO. Tulisan</w:t>
      </w:r>
      <w:r w:rsidR="00812B8D" w:rsidRPr="00710FDE">
        <w:rPr>
          <w:rFonts w:ascii="Arial" w:hAnsi="Arial" w:cs="Arial"/>
        </w:rPr>
        <w:t xml:space="preserve"> </w:t>
      </w:r>
      <w:r w:rsidRPr="00710FDE">
        <w:rPr>
          <w:rFonts w:ascii="Arial" w:hAnsi="Arial" w:cs="Arial"/>
        </w:rPr>
        <w:t>mereka berunjuk kepada sumber-sumber (referensi) lain dan</w:t>
      </w:r>
      <w:r w:rsidR="00812B8D" w:rsidRPr="00710FDE">
        <w:rPr>
          <w:rFonts w:ascii="Arial" w:hAnsi="Arial" w:cs="Arial"/>
        </w:rPr>
        <w:t xml:space="preserve"> </w:t>
      </w:r>
      <w:r w:rsidRPr="00710FDE">
        <w:rPr>
          <w:rFonts w:ascii="Arial" w:hAnsi="Arial" w:cs="Arial"/>
        </w:rPr>
        <w:t>wawancara mereka dengan orang-orang yang sangat mengetahui,</w:t>
      </w:r>
      <w:r w:rsidR="00812B8D" w:rsidRPr="00710FDE">
        <w:rPr>
          <w:rFonts w:ascii="Arial" w:hAnsi="Arial" w:cs="Arial"/>
        </w:rPr>
        <w:t xml:space="preserve"> </w:t>
      </w:r>
      <w:r w:rsidRPr="00710FDE">
        <w:rPr>
          <w:rFonts w:ascii="Arial" w:hAnsi="Arial" w:cs="Arial"/>
        </w:rPr>
        <w:t>tetapi lebih suka identitas diri mereka tidak diungkapkan. Dengan</w:t>
      </w:r>
      <w:r w:rsidR="00812B8D" w:rsidRPr="00710FDE">
        <w:rPr>
          <w:rFonts w:ascii="Arial" w:hAnsi="Arial" w:cs="Arial"/>
        </w:rPr>
        <w:t xml:space="preserve"> </w:t>
      </w:r>
      <w:r w:rsidRPr="00710FDE">
        <w:rPr>
          <w:rFonts w:ascii="Arial" w:hAnsi="Arial" w:cs="Arial"/>
        </w:rPr>
        <w:t>kondisi semacam ini</w:t>
      </w:r>
      <w:r w:rsidR="00A8016D">
        <w:rPr>
          <w:rFonts w:ascii="Arial" w:hAnsi="Arial" w:cs="Arial"/>
        </w:rPr>
        <w:t xml:space="preserve">, </w:t>
      </w:r>
      <w:r w:rsidRPr="00710FDE">
        <w:rPr>
          <w:rFonts w:ascii="Arial" w:hAnsi="Arial" w:cs="Arial"/>
        </w:rPr>
        <w:t>mereka lebih bebas berbicara tanpa perlu</w:t>
      </w:r>
      <w:r w:rsidR="00812B8D" w:rsidRPr="00710FDE">
        <w:rPr>
          <w:rFonts w:ascii="Arial" w:hAnsi="Arial" w:cs="Arial"/>
        </w:rPr>
        <w:t xml:space="preserve"> </w:t>
      </w:r>
      <w:r w:rsidRPr="00710FDE">
        <w:rPr>
          <w:rFonts w:ascii="Arial" w:hAnsi="Arial" w:cs="Arial"/>
        </w:rPr>
        <w:t>khawatir dengan tuntutan pencemaran nama baik.</w:t>
      </w:r>
    </w:p>
    <w:p w:rsidR="00627871" w:rsidRDefault="00627871" w:rsidP="00710FDE">
      <w:pPr>
        <w:pStyle w:val="ListParagraph"/>
        <w:autoSpaceDE w:val="0"/>
        <w:autoSpaceDN w:val="0"/>
        <w:adjustRightInd w:val="0"/>
        <w:spacing w:after="0" w:line="360" w:lineRule="auto"/>
        <w:jc w:val="both"/>
        <w:rPr>
          <w:rFonts w:ascii="Arial" w:hAnsi="Arial" w:cs="Arial"/>
        </w:rPr>
      </w:pPr>
    </w:p>
    <w:p w:rsidR="00A8016D" w:rsidRDefault="00A8016D" w:rsidP="00710FDE">
      <w:pPr>
        <w:pStyle w:val="ListParagraph"/>
        <w:autoSpaceDE w:val="0"/>
        <w:autoSpaceDN w:val="0"/>
        <w:adjustRightInd w:val="0"/>
        <w:spacing w:after="0" w:line="360" w:lineRule="auto"/>
        <w:jc w:val="both"/>
        <w:rPr>
          <w:rFonts w:ascii="Arial" w:hAnsi="Arial" w:cs="Arial"/>
        </w:rPr>
      </w:pPr>
    </w:p>
    <w:p w:rsidR="00627871" w:rsidRDefault="00627871" w:rsidP="00710FDE">
      <w:pPr>
        <w:pStyle w:val="ListParagraph"/>
        <w:autoSpaceDE w:val="0"/>
        <w:autoSpaceDN w:val="0"/>
        <w:adjustRightInd w:val="0"/>
        <w:spacing w:after="0" w:line="360" w:lineRule="auto"/>
        <w:jc w:val="both"/>
        <w:rPr>
          <w:rFonts w:ascii="Arial" w:hAnsi="Arial" w:cs="Arial"/>
        </w:rPr>
      </w:pPr>
    </w:p>
    <w:p w:rsidR="003A6E43" w:rsidRPr="006505CB" w:rsidRDefault="003A6E43" w:rsidP="006505CB">
      <w:pPr>
        <w:pStyle w:val="ListParagraph"/>
        <w:autoSpaceDE w:val="0"/>
        <w:autoSpaceDN w:val="0"/>
        <w:adjustRightInd w:val="0"/>
        <w:spacing w:after="0" w:line="360" w:lineRule="auto"/>
        <w:ind w:hanging="360"/>
        <w:jc w:val="both"/>
        <w:rPr>
          <w:rFonts w:ascii="Arial" w:hAnsi="Arial" w:cs="Arial"/>
          <w:bCs/>
        </w:rPr>
      </w:pPr>
      <w:r w:rsidRPr="006505CB">
        <w:rPr>
          <w:rFonts w:ascii="Arial" w:hAnsi="Arial" w:cs="Arial"/>
          <w:bCs/>
        </w:rPr>
        <w:lastRenderedPageBreak/>
        <w:t xml:space="preserve">4. </w:t>
      </w:r>
      <w:r w:rsidR="006505CB" w:rsidRPr="006505CB">
        <w:rPr>
          <w:rFonts w:ascii="Arial" w:hAnsi="Arial" w:cs="Arial"/>
          <w:bCs/>
        </w:rPr>
        <w:t xml:space="preserve">  </w:t>
      </w:r>
      <w:r w:rsidRPr="006505CB">
        <w:rPr>
          <w:rFonts w:ascii="Arial" w:hAnsi="Arial" w:cs="Arial"/>
          <w:bCs/>
        </w:rPr>
        <w:t>Persengketaan di Pengadilan</w:t>
      </w:r>
    </w:p>
    <w:p w:rsidR="003A6E43" w:rsidRPr="00710FDE" w:rsidRDefault="003A6E43" w:rsidP="006505CB">
      <w:pPr>
        <w:pStyle w:val="ListParagraph"/>
        <w:autoSpaceDE w:val="0"/>
        <w:autoSpaceDN w:val="0"/>
        <w:adjustRightInd w:val="0"/>
        <w:spacing w:after="0" w:line="360" w:lineRule="auto"/>
        <w:jc w:val="both"/>
        <w:rPr>
          <w:rFonts w:ascii="Arial" w:hAnsi="Arial" w:cs="Arial"/>
        </w:rPr>
      </w:pPr>
      <w:r w:rsidRPr="00710FDE">
        <w:rPr>
          <w:rFonts w:ascii="Arial" w:hAnsi="Arial" w:cs="Arial"/>
        </w:rPr>
        <w:t>Informasi juga dapat diperoleh dari sangketa-sangketa yang</w:t>
      </w:r>
      <w:r w:rsidR="004C5C09" w:rsidRPr="00710FDE">
        <w:rPr>
          <w:rFonts w:ascii="Arial" w:hAnsi="Arial" w:cs="Arial"/>
        </w:rPr>
        <w:t xml:space="preserve"> </w:t>
      </w:r>
      <w:r w:rsidRPr="00710FDE">
        <w:rPr>
          <w:rFonts w:ascii="Arial" w:hAnsi="Arial" w:cs="Arial"/>
        </w:rPr>
        <w:t>sedang disidangkan di pengadilan baik dalam negeri mapun luar</w:t>
      </w:r>
      <w:r w:rsidR="004C5C09" w:rsidRPr="00710FDE">
        <w:rPr>
          <w:rFonts w:ascii="Arial" w:hAnsi="Arial" w:cs="Arial"/>
        </w:rPr>
        <w:t xml:space="preserve"> </w:t>
      </w:r>
      <w:r w:rsidRPr="00710FDE">
        <w:rPr>
          <w:rFonts w:ascii="Arial" w:hAnsi="Arial" w:cs="Arial"/>
        </w:rPr>
        <w:t>negeri. Sangketa bisa terjadi antara keluarga maupun antar</w:t>
      </w:r>
      <w:r w:rsidR="004C5C09" w:rsidRPr="00710FDE">
        <w:rPr>
          <w:rFonts w:ascii="Arial" w:hAnsi="Arial" w:cs="Arial"/>
        </w:rPr>
        <w:t xml:space="preserve"> </w:t>
      </w:r>
      <w:r w:rsidRPr="00710FDE">
        <w:rPr>
          <w:rFonts w:ascii="Arial" w:hAnsi="Arial" w:cs="Arial"/>
        </w:rPr>
        <w:t>perusahaan atau organisasi yang bisa diikuti, mungkin harta yang</w:t>
      </w:r>
      <w:r w:rsidR="004C5C09" w:rsidRPr="00710FDE">
        <w:rPr>
          <w:rFonts w:ascii="Arial" w:hAnsi="Arial" w:cs="Arial"/>
        </w:rPr>
        <w:t xml:space="preserve"> </w:t>
      </w:r>
      <w:r w:rsidRPr="00710FDE">
        <w:rPr>
          <w:rFonts w:ascii="Arial" w:hAnsi="Arial" w:cs="Arial"/>
        </w:rPr>
        <w:t>dipersengketakan diduga berasal dari tindakan pidana.</w:t>
      </w:r>
    </w:p>
    <w:p w:rsidR="003A6E43" w:rsidRPr="00710FDE" w:rsidRDefault="003A6E43" w:rsidP="006505CB">
      <w:pPr>
        <w:pStyle w:val="ListParagraph"/>
        <w:autoSpaceDE w:val="0"/>
        <w:autoSpaceDN w:val="0"/>
        <w:adjustRightInd w:val="0"/>
        <w:spacing w:after="0" w:line="360" w:lineRule="auto"/>
        <w:jc w:val="both"/>
        <w:rPr>
          <w:rFonts w:ascii="Arial" w:hAnsi="Arial" w:cs="Arial"/>
        </w:rPr>
      </w:pPr>
      <w:r w:rsidRPr="00710FDE">
        <w:rPr>
          <w:rFonts w:ascii="Arial" w:hAnsi="Arial" w:cs="Arial"/>
        </w:rPr>
        <w:t>Sebagai contoh dapat dikemukan dua kasus yang sudah</w:t>
      </w:r>
      <w:r w:rsidR="004C5C09" w:rsidRPr="00710FDE">
        <w:rPr>
          <w:rFonts w:ascii="Arial" w:hAnsi="Arial" w:cs="Arial"/>
        </w:rPr>
        <w:t xml:space="preserve"> </w:t>
      </w:r>
      <w:r w:rsidRPr="00710FDE">
        <w:rPr>
          <w:rFonts w:ascii="Arial" w:hAnsi="Arial" w:cs="Arial"/>
        </w:rPr>
        <w:t>berhasil da</w:t>
      </w:r>
      <w:r w:rsidR="006505CB">
        <w:rPr>
          <w:rFonts w:ascii="Arial" w:hAnsi="Arial" w:cs="Arial"/>
        </w:rPr>
        <w:t>n yang sedang berlangsung yaitu</w:t>
      </w:r>
      <w:r w:rsidRPr="00710FDE">
        <w:rPr>
          <w:rFonts w:ascii="Arial" w:hAnsi="Arial" w:cs="Arial"/>
        </w:rPr>
        <w:t>:</w:t>
      </w:r>
    </w:p>
    <w:p w:rsidR="003A6E43" w:rsidRPr="006505CB" w:rsidRDefault="003A6E43" w:rsidP="00710FDE">
      <w:pPr>
        <w:pStyle w:val="ListParagraph"/>
        <w:autoSpaceDE w:val="0"/>
        <w:autoSpaceDN w:val="0"/>
        <w:adjustRightInd w:val="0"/>
        <w:spacing w:after="0" w:line="360" w:lineRule="auto"/>
        <w:jc w:val="both"/>
        <w:rPr>
          <w:rFonts w:ascii="Arial" w:hAnsi="Arial" w:cs="Arial"/>
          <w:bCs/>
        </w:rPr>
      </w:pPr>
      <w:r w:rsidRPr="006505CB">
        <w:rPr>
          <w:rFonts w:ascii="Arial" w:hAnsi="Arial" w:cs="Arial"/>
          <w:bCs/>
        </w:rPr>
        <w:t>a. Kasus H. Ahmad Thahir di Bank Sumitomo Cabang Singapura</w:t>
      </w:r>
    </w:p>
    <w:p w:rsidR="003A6E43" w:rsidRPr="00710FDE" w:rsidRDefault="003A6E43" w:rsidP="00710FDE">
      <w:pPr>
        <w:pStyle w:val="ListParagraph"/>
        <w:autoSpaceDE w:val="0"/>
        <w:autoSpaceDN w:val="0"/>
        <w:adjustRightInd w:val="0"/>
        <w:spacing w:after="0" w:line="360" w:lineRule="auto"/>
        <w:ind w:left="990"/>
        <w:jc w:val="both"/>
        <w:rPr>
          <w:rFonts w:ascii="Arial" w:hAnsi="Arial" w:cs="Arial"/>
        </w:rPr>
      </w:pPr>
      <w:r w:rsidRPr="00710FDE">
        <w:rPr>
          <w:rFonts w:ascii="Arial" w:hAnsi="Arial" w:cs="Arial"/>
        </w:rPr>
        <w:t>Terjadi sengketa antara beberapa istri dan turunan</w:t>
      </w:r>
      <w:r w:rsidR="004C5C09" w:rsidRPr="00710FDE">
        <w:rPr>
          <w:rFonts w:ascii="Arial" w:hAnsi="Arial" w:cs="Arial"/>
        </w:rPr>
        <w:t xml:space="preserve"> </w:t>
      </w:r>
      <w:r w:rsidRPr="00710FDE">
        <w:rPr>
          <w:rFonts w:ascii="Arial" w:hAnsi="Arial" w:cs="Arial"/>
        </w:rPr>
        <w:t>Almarhum Ahmad Thahir (petinggi Pertamina) memperebutkan</w:t>
      </w:r>
      <w:r w:rsidR="004C5C09" w:rsidRPr="00710FDE">
        <w:rPr>
          <w:rFonts w:ascii="Arial" w:hAnsi="Arial" w:cs="Arial"/>
        </w:rPr>
        <w:t xml:space="preserve"> </w:t>
      </w:r>
      <w:r w:rsidRPr="00710FDE">
        <w:rPr>
          <w:rFonts w:ascii="Arial" w:hAnsi="Arial" w:cs="Arial"/>
        </w:rPr>
        <w:t>hasil korupsi berupa dana deposito yang ditempatkan di Bank</w:t>
      </w:r>
      <w:r w:rsidR="004C5C09" w:rsidRPr="00710FDE">
        <w:rPr>
          <w:rFonts w:ascii="Arial" w:hAnsi="Arial" w:cs="Arial"/>
        </w:rPr>
        <w:t xml:space="preserve"> </w:t>
      </w:r>
      <w:r w:rsidRPr="00710FDE">
        <w:rPr>
          <w:rFonts w:ascii="Arial" w:hAnsi="Arial" w:cs="Arial"/>
        </w:rPr>
        <w:t>Sumitomo cabang Singapura. ”Terjadi perebutan antara Kartika,</w:t>
      </w:r>
      <w:r w:rsidR="004C5C09" w:rsidRPr="00710FDE">
        <w:rPr>
          <w:rFonts w:ascii="Arial" w:hAnsi="Arial" w:cs="Arial"/>
        </w:rPr>
        <w:t xml:space="preserve"> </w:t>
      </w:r>
      <w:r w:rsidRPr="00710FDE">
        <w:rPr>
          <w:rFonts w:ascii="Arial" w:hAnsi="Arial" w:cs="Arial"/>
        </w:rPr>
        <w:t>janda Thahir dan anak-anaknya soal uang di Bank Sumitomo,</w:t>
      </w:r>
      <w:r w:rsidR="004C5C09" w:rsidRPr="00710FDE">
        <w:rPr>
          <w:rFonts w:ascii="Arial" w:hAnsi="Arial" w:cs="Arial"/>
        </w:rPr>
        <w:t xml:space="preserve"> </w:t>
      </w:r>
      <w:r w:rsidRPr="00710FDE">
        <w:rPr>
          <w:rFonts w:ascii="Arial" w:hAnsi="Arial" w:cs="Arial"/>
        </w:rPr>
        <w:t>Singapura. Ternyata uangnya berasal dari komisi yang diterima</w:t>
      </w:r>
      <w:r w:rsidR="004C5C09" w:rsidRPr="00710FDE">
        <w:rPr>
          <w:rFonts w:ascii="Arial" w:hAnsi="Arial" w:cs="Arial"/>
        </w:rPr>
        <w:t xml:space="preserve"> </w:t>
      </w:r>
      <w:r w:rsidRPr="00710FDE">
        <w:rPr>
          <w:rFonts w:ascii="Arial" w:hAnsi="Arial" w:cs="Arial"/>
        </w:rPr>
        <w:t>Thahir dari beberapa perusahaan Jerman ketika menjadi kontraktor</w:t>
      </w:r>
      <w:r w:rsidR="00637D4C" w:rsidRPr="00710FDE">
        <w:rPr>
          <w:rFonts w:ascii="Arial" w:hAnsi="Arial" w:cs="Arial"/>
        </w:rPr>
        <w:t xml:space="preserve"> </w:t>
      </w:r>
      <w:r w:rsidRPr="00710FDE">
        <w:rPr>
          <w:rFonts w:ascii="Arial" w:hAnsi="Arial" w:cs="Arial"/>
        </w:rPr>
        <w:t>Pertamina. Pada 6 Mei 1977, pemerintah melalui Pertamina secara</w:t>
      </w:r>
      <w:r w:rsidR="004C5C09" w:rsidRPr="00710FDE">
        <w:rPr>
          <w:rFonts w:ascii="Arial" w:hAnsi="Arial" w:cs="Arial"/>
        </w:rPr>
        <w:t xml:space="preserve"> </w:t>
      </w:r>
      <w:r w:rsidRPr="00710FDE">
        <w:rPr>
          <w:rFonts w:ascii="Arial" w:hAnsi="Arial" w:cs="Arial"/>
        </w:rPr>
        <w:t xml:space="preserve">resmi menuntut pengadilan </w:t>
      </w:r>
      <w:r w:rsidR="00637D4C" w:rsidRPr="00710FDE">
        <w:rPr>
          <w:rFonts w:ascii="Arial" w:hAnsi="Arial" w:cs="Arial"/>
        </w:rPr>
        <w:t xml:space="preserve">Singapura </w:t>
      </w:r>
      <w:r w:rsidRPr="00710FDE">
        <w:rPr>
          <w:rFonts w:ascii="Arial" w:hAnsi="Arial" w:cs="Arial"/>
        </w:rPr>
        <w:t>mengembalikan uang itu</w:t>
      </w:r>
      <w:r w:rsidR="004C5C09" w:rsidRPr="00710FDE">
        <w:rPr>
          <w:rFonts w:ascii="Arial" w:hAnsi="Arial" w:cs="Arial"/>
        </w:rPr>
        <w:t xml:space="preserve"> </w:t>
      </w:r>
      <w:r w:rsidRPr="00710FDE">
        <w:rPr>
          <w:rFonts w:ascii="Arial" w:hAnsi="Arial" w:cs="Arial"/>
        </w:rPr>
        <w:t>kepada pemerintah Indonesia.</w:t>
      </w:r>
      <w:r w:rsidR="00637D4C" w:rsidRPr="00710FDE">
        <w:rPr>
          <w:rFonts w:ascii="Arial" w:hAnsi="Arial" w:cs="Arial"/>
        </w:rPr>
        <w:t xml:space="preserve"> </w:t>
      </w:r>
      <w:r w:rsidRPr="00710FDE">
        <w:rPr>
          <w:rFonts w:ascii="Arial" w:hAnsi="Arial" w:cs="Arial"/>
        </w:rPr>
        <w:t>Sebab komisi itu diberikan para</w:t>
      </w:r>
      <w:r w:rsidR="004C5C09" w:rsidRPr="00710FDE">
        <w:rPr>
          <w:rFonts w:ascii="Arial" w:hAnsi="Arial" w:cs="Arial"/>
        </w:rPr>
        <w:t xml:space="preserve"> </w:t>
      </w:r>
      <w:r w:rsidRPr="00710FDE">
        <w:rPr>
          <w:rFonts w:ascii="Arial" w:hAnsi="Arial" w:cs="Arial"/>
        </w:rPr>
        <w:t>kontraktor setelah nilai proyek Pertamina dibengkakkan dua kali</w:t>
      </w:r>
      <w:r w:rsidR="004C5C09" w:rsidRPr="00710FDE">
        <w:rPr>
          <w:rFonts w:ascii="Arial" w:hAnsi="Arial" w:cs="Arial"/>
        </w:rPr>
        <w:t xml:space="preserve"> </w:t>
      </w:r>
      <w:r w:rsidRPr="00710FDE">
        <w:rPr>
          <w:rFonts w:ascii="Arial" w:hAnsi="Arial" w:cs="Arial"/>
        </w:rPr>
        <w:t>lipat. Hakim Lai Kwe Chai, pada 3 Desember 1992, memenangkan</w:t>
      </w:r>
      <w:r w:rsidR="004C5C09" w:rsidRPr="00710FDE">
        <w:rPr>
          <w:rFonts w:ascii="Arial" w:hAnsi="Arial" w:cs="Arial"/>
        </w:rPr>
        <w:t xml:space="preserve"> </w:t>
      </w:r>
      <w:r w:rsidRPr="00710FDE">
        <w:rPr>
          <w:rFonts w:ascii="Arial" w:hAnsi="Arial" w:cs="Arial"/>
        </w:rPr>
        <w:t>Pertamina. Keputusannya antara lain, Pertamina berhak atas uang</w:t>
      </w:r>
      <w:r w:rsidR="004C5C09" w:rsidRPr="00710FDE">
        <w:rPr>
          <w:rFonts w:ascii="Arial" w:hAnsi="Arial" w:cs="Arial"/>
        </w:rPr>
        <w:t xml:space="preserve"> </w:t>
      </w:r>
      <w:r w:rsidRPr="00710FDE">
        <w:rPr>
          <w:rFonts w:ascii="Arial" w:hAnsi="Arial" w:cs="Arial"/>
        </w:rPr>
        <w:t>deposito di Bank Sumitomo Singapura yang bernilai US$ 78 juta</w:t>
      </w:r>
      <w:r w:rsidR="004C5C09" w:rsidRPr="00710FDE">
        <w:rPr>
          <w:rFonts w:ascii="Arial" w:hAnsi="Arial" w:cs="Arial"/>
        </w:rPr>
        <w:t xml:space="preserve"> </w:t>
      </w:r>
      <w:r w:rsidRPr="00710FDE">
        <w:rPr>
          <w:rFonts w:ascii="Arial" w:hAnsi="Arial" w:cs="Arial"/>
        </w:rPr>
        <w:t>yang tersimpan dalam 17 rekening Deutsche Mark. Sedangkan</w:t>
      </w:r>
      <w:r w:rsidR="004C5C09" w:rsidRPr="00710FDE">
        <w:rPr>
          <w:rFonts w:ascii="Arial" w:hAnsi="Arial" w:cs="Arial"/>
        </w:rPr>
        <w:t xml:space="preserve"> </w:t>
      </w:r>
      <w:r w:rsidRPr="00710FDE">
        <w:rPr>
          <w:rFonts w:ascii="Arial" w:hAnsi="Arial" w:cs="Arial"/>
        </w:rPr>
        <w:t>rekening bernilai US$ 5,76 juta ditetapkan sebagai milik Kartika</w:t>
      </w:r>
      <w:r w:rsidR="004C5C09" w:rsidRPr="00710FDE">
        <w:rPr>
          <w:rFonts w:ascii="Arial" w:hAnsi="Arial" w:cs="Arial"/>
        </w:rPr>
        <w:t xml:space="preserve"> </w:t>
      </w:r>
      <w:r w:rsidRPr="00710FDE">
        <w:rPr>
          <w:rFonts w:ascii="Arial" w:hAnsi="Arial" w:cs="Arial"/>
        </w:rPr>
        <w:t>karena Pertamina tak mampu membuktikan uang tersebut</w:t>
      </w:r>
      <w:r w:rsidR="004C5C09" w:rsidRPr="00710FDE">
        <w:rPr>
          <w:rFonts w:ascii="Arial" w:hAnsi="Arial" w:cs="Arial"/>
        </w:rPr>
        <w:t xml:space="preserve"> </w:t>
      </w:r>
      <w:r w:rsidRPr="00710FDE">
        <w:rPr>
          <w:rFonts w:ascii="Arial" w:hAnsi="Arial" w:cs="Arial"/>
        </w:rPr>
        <w:t>termasuk uang komisi. (Tempo: 7-5-2006)</w:t>
      </w:r>
    </w:p>
    <w:p w:rsidR="003A6E43" w:rsidRPr="006505CB" w:rsidRDefault="006505CB" w:rsidP="006505CB">
      <w:pPr>
        <w:pStyle w:val="ListParagraph"/>
        <w:autoSpaceDE w:val="0"/>
        <w:autoSpaceDN w:val="0"/>
        <w:adjustRightInd w:val="0"/>
        <w:spacing w:after="0" w:line="360" w:lineRule="auto"/>
        <w:ind w:left="990" w:hanging="270"/>
        <w:jc w:val="both"/>
        <w:rPr>
          <w:rFonts w:ascii="Arial" w:hAnsi="Arial" w:cs="Arial"/>
          <w:bCs/>
        </w:rPr>
      </w:pPr>
      <w:r>
        <w:rPr>
          <w:rFonts w:ascii="Arial" w:hAnsi="Arial" w:cs="Arial"/>
          <w:bCs/>
        </w:rPr>
        <w:t xml:space="preserve">b. </w:t>
      </w:r>
      <w:r w:rsidR="003A6E43" w:rsidRPr="006505CB">
        <w:rPr>
          <w:rFonts w:ascii="Arial" w:hAnsi="Arial" w:cs="Arial"/>
          <w:bCs/>
        </w:rPr>
        <w:t>Kasus ”fulus” Tommy Soeharto yang disimpan dalam tiga</w:t>
      </w:r>
      <w:r w:rsidR="004C5C09" w:rsidRPr="006505CB">
        <w:rPr>
          <w:rFonts w:ascii="Arial" w:hAnsi="Arial" w:cs="Arial"/>
          <w:bCs/>
        </w:rPr>
        <w:t xml:space="preserve"> </w:t>
      </w:r>
      <w:r w:rsidR="003A6E43" w:rsidRPr="006505CB">
        <w:rPr>
          <w:rFonts w:ascii="Arial" w:hAnsi="Arial" w:cs="Arial"/>
          <w:bCs/>
        </w:rPr>
        <w:t xml:space="preserve">rekening di Banque </w:t>
      </w:r>
      <w:r>
        <w:rPr>
          <w:rFonts w:ascii="Arial" w:hAnsi="Arial" w:cs="Arial"/>
          <w:bCs/>
        </w:rPr>
        <w:t xml:space="preserve"> </w:t>
      </w:r>
      <w:r w:rsidR="003A6E43" w:rsidRPr="006505CB">
        <w:rPr>
          <w:rFonts w:ascii="Arial" w:hAnsi="Arial" w:cs="Arial"/>
          <w:bCs/>
        </w:rPr>
        <w:t>Nationale de Paris (BNP) Paribas, yang</w:t>
      </w:r>
      <w:r w:rsidR="004C5C09" w:rsidRPr="006505CB">
        <w:rPr>
          <w:rFonts w:ascii="Arial" w:hAnsi="Arial" w:cs="Arial"/>
          <w:bCs/>
        </w:rPr>
        <w:t xml:space="preserve"> </w:t>
      </w:r>
      <w:r w:rsidR="003A6E43" w:rsidRPr="006505CB">
        <w:rPr>
          <w:rFonts w:ascii="Arial" w:hAnsi="Arial" w:cs="Arial"/>
          <w:bCs/>
        </w:rPr>
        <w:t>diduga berasal dari hasil KKN.</w:t>
      </w:r>
    </w:p>
    <w:p w:rsidR="003A6E43" w:rsidRPr="006505CB" w:rsidRDefault="003A6E43" w:rsidP="006505CB">
      <w:pPr>
        <w:pStyle w:val="ListParagraph"/>
        <w:autoSpaceDE w:val="0"/>
        <w:autoSpaceDN w:val="0"/>
        <w:adjustRightInd w:val="0"/>
        <w:spacing w:after="0" w:line="360" w:lineRule="auto"/>
        <w:ind w:hanging="360"/>
        <w:jc w:val="both"/>
        <w:rPr>
          <w:rFonts w:ascii="Arial" w:hAnsi="Arial" w:cs="Arial"/>
          <w:bCs/>
        </w:rPr>
      </w:pPr>
      <w:r w:rsidRPr="006505CB">
        <w:rPr>
          <w:rFonts w:ascii="Arial" w:hAnsi="Arial" w:cs="Arial"/>
          <w:bCs/>
        </w:rPr>
        <w:t xml:space="preserve">5. </w:t>
      </w:r>
      <w:r w:rsidR="006505CB" w:rsidRPr="006505CB">
        <w:rPr>
          <w:rFonts w:ascii="Arial" w:hAnsi="Arial" w:cs="Arial"/>
          <w:bCs/>
        </w:rPr>
        <w:t xml:space="preserve">  </w:t>
      </w:r>
      <w:r w:rsidRPr="006505CB">
        <w:rPr>
          <w:rFonts w:ascii="Arial" w:hAnsi="Arial" w:cs="Arial"/>
          <w:bCs/>
        </w:rPr>
        <w:t>Komisi Pemberantasan Korupsi (KPK)</w:t>
      </w:r>
    </w:p>
    <w:p w:rsidR="003A6E43" w:rsidRPr="00710FDE" w:rsidRDefault="003A6E43" w:rsidP="006505CB">
      <w:pPr>
        <w:pStyle w:val="ListParagraph"/>
        <w:autoSpaceDE w:val="0"/>
        <w:autoSpaceDN w:val="0"/>
        <w:adjustRightInd w:val="0"/>
        <w:spacing w:after="0" w:line="360" w:lineRule="auto"/>
        <w:jc w:val="both"/>
        <w:rPr>
          <w:rFonts w:ascii="Arial" w:hAnsi="Arial" w:cs="Arial"/>
        </w:rPr>
      </w:pPr>
      <w:r w:rsidRPr="00710FDE">
        <w:rPr>
          <w:rFonts w:ascii="Arial" w:hAnsi="Arial" w:cs="Arial"/>
        </w:rPr>
        <w:t>Laporan Harta Kekayaan Penyelenggara Negara (LHKPN) yang</w:t>
      </w:r>
      <w:r w:rsidR="004C5C09" w:rsidRPr="00710FDE">
        <w:rPr>
          <w:rFonts w:ascii="Arial" w:hAnsi="Arial" w:cs="Arial"/>
        </w:rPr>
        <w:t xml:space="preserve"> </w:t>
      </w:r>
      <w:r w:rsidRPr="00710FDE">
        <w:rPr>
          <w:rFonts w:ascii="Arial" w:hAnsi="Arial" w:cs="Arial"/>
        </w:rPr>
        <w:t>disampaikan setiap pejabat/ penyelenggara negara ke KPK</w:t>
      </w:r>
    </w:p>
    <w:p w:rsidR="003A6E43" w:rsidRPr="006505CB" w:rsidRDefault="003A6E43" w:rsidP="006505CB">
      <w:pPr>
        <w:pStyle w:val="ListParagraph"/>
        <w:autoSpaceDE w:val="0"/>
        <w:autoSpaceDN w:val="0"/>
        <w:adjustRightInd w:val="0"/>
        <w:spacing w:after="0" w:line="360" w:lineRule="auto"/>
        <w:ind w:hanging="360"/>
        <w:jc w:val="both"/>
        <w:rPr>
          <w:rFonts w:ascii="Arial" w:hAnsi="Arial" w:cs="Arial"/>
          <w:bCs/>
        </w:rPr>
      </w:pPr>
      <w:r w:rsidRPr="006505CB">
        <w:rPr>
          <w:rFonts w:ascii="Arial" w:hAnsi="Arial" w:cs="Arial"/>
          <w:bCs/>
        </w:rPr>
        <w:t xml:space="preserve">6. </w:t>
      </w:r>
      <w:r w:rsidR="006505CB">
        <w:rPr>
          <w:rFonts w:ascii="Arial" w:hAnsi="Arial" w:cs="Arial"/>
          <w:bCs/>
        </w:rPr>
        <w:t xml:space="preserve">  </w:t>
      </w:r>
      <w:r w:rsidRPr="006505CB">
        <w:rPr>
          <w:rFonts w:ascii="Arial" w:hAnsi="Arial" w:cs="Arial"/>
          <w:bCs/>
        </w:rPr>
        <w:t>Kantor Pelayanan Informasi Untuk Publik</w:t>
      </w:r>
    </w:p>
    <w:p w:rsidR="003A6E43" w:rsidRPr="006505CB" w:rsidRDefault="003A6E43" w:rsidP="006505CB">
      <w:pPr>
        <w:pStyle w:val="ListParagraph"/>
        <w:autoSpaceDE w:val="0"/>
        <w:autoSpaceDN w:val="0"/>
        <w:adjustRightInd w:val="0"/>
        <w:spacing w:after="0" w:line="360" w:lineRule="auto"/>
        <w:jc w:val="both"/>
        <w:rPr>
          <w:rFonts w:ascii="Arial" w:hAnsi="Arial" w:cs="Arial"/>
        </w:rPr>
      </w:pPr>
      <w:r w:rsidRPr="00710FDE">
        <w:rPr>
          <w:rFonts w:ascii="Arial" w:hAnsi="Arial" w:cs="Arial"/>
        </w:rPr>
        <w:t>Di banyak negara dan macam-macam kantor pendaftaran</w:t>
      </w:r>
      <w:r w:rsidR="004C5C09" w:rsidRPr="00710FDE">
        <w:rPr>
          <w:rFonts w:ascii="Arial" w:hAnsi="Arial" w:cs="Arial"/>
        </w:rPr>
        <w:t xml:space="preserve"> </w:t>
      </w:r>
      <w:r w:rsidRPr="00710FDE">
        <w:rPr>
          <w:rFonts w:ascii="Arial" w:hAnsi="Arial" w:cs="Arial"/>
        </w:rPr>
        <w:t>(registrasi) yang informasinya terbuka untuk umum karena memang</w:t>
      </w:r>
      <w:r w:rsidR="004C5C09" w:rsidRPr="00710FDE">
        <w:rPr>
          <w:rFonts w:ascii="Arial" w:hAnsi="Arial" w:cs="Arial"/>
        </w:rPr>
        <w:t xml:space="preserve"> </w:t>
      </w:r>
      <w:r w:rsidRPr="00710FDE">
        <w:rPr>
          <w:rFonts w:ascii="Arial" w:hAnsi="Arial" w:cs="Arial"/>
        </w:rPr>
        <w:t>dimaksudkan untuk melindungi kepentingan umum. Contoh di</w:t>
      </w:r>
      <w:r w:rsidR="004C5C09" w:rsidRPr="00710FDE">
        <w:rPr>
          <w:rFonts w:ascii="Arial" w:hAnsi="Arial" w:cs="Arial"/>
        </w:rPr>
        <w:t xml:space="preserve"> </w:t>
      </w:r>
      <w:r w:rsidRPr="00710FDE">
        <w:rPr>
          <w:rFonts w:ascii="Arial" w:hAnsi="Arial" w:cs="Arial"/>
        </w:rPr>
        <w:t>Indonesia, B</w:t>
      </w:r>
      <w:r w:rsidR="006505CB">
        <w:rPr>
          <w:rFonts w:ascii="Arial" w:hAnsi="Arial" w:cs="Arial"/>
        </w:rPr>
        <w:t xml:space="preserve">adan </w:t>
      </w:r>
      <w:r w:rsidRPr="00710FDE">
        <w:rPr>
          <w:rFonts w:ascii="Arial" w:hAnsi="Arial" w:cs="Arial"/>
        </w:rPr>
        <w:t xml:space="preserve"> Pertanahan N</w:t>
      </w:r>
      <w:r w:rsidR="006505CB">
        <w:rPr>
          <w:rFonts w:ascii="Arial" w:hAnsi="Arial" w:cs="Arial"/>
        </w:rPr>
        <w:t>asional</w:t>
      </w:r>
      <w:r w:rsidRPr="00710FDE">
        <w:rPr>
          <w:rFonts w:ascii="Arial" w:hAnsi="Arial" w:cs="Arial"/>
        </w:rPr>
        <w:t xml:space="preserve"> (yang dulu dikenal sebagai</w:t>
      </w:r>
      <w:r w:rsidR="006505CB">
        <w:rPr>
          <w:rFonts w:ascii="Arial" w:hAnsi="Arial" w:cs="Arial"/>
        </w:rPr>
        <w:t xml:space="preserve"> </w:t>
      </w:r>
      <w:r w:rsidR="004C5C09" w:rsidRPr="006505CB">
        <w:rPr>
          <w:rFonts w:ascii="Arial" w:hAnsi="Arial" w:cs="Arial"/>
        </w:rPr>
        <w:t>Kadas</w:t>
      </w:r>
      <w:r w:rsidR="006505CB" w:rsidRPr="006505CB">
        <w:rPr>
          <w:rFonts w:ascii="Arial" w:hAnsi="Arial" w:cs="Arial"/>
        </w:rPr>
        <w:t xml:space="preserve">ter), </w:t>
      </w:r>
      <w:r w:rsidRPr="006505CB">
        <w:rPr>
          <w:rFonts w:ascii="Arial" w:hAnsi="Arial" w:cs="Arial"/>
        </w:rPr>
        <w:t>Bapepam dan Bursa Efek merupakan sumber informasi</w:t>
      </w:r>
      <w:r w:rsidR="004C5C09" w:rsidRPr="006505CB">
        <w:rPr>
          <w:rFonts w:ascii="Arial" w:hAnsi="Arial" w:cs="Arial"/>
        </w:rPr>
        <w:t xml:space="preserve"> </w:t>
      </w:r>
      <w:r w:rsidRPr="006505CB">
        <w:rPr>
          <w:rFonts w:ascii="Arial" w:hAnsi="Arial" w:cs="Arial"/>
        </w:rPr>
        <w:t>mengenai perusahaan yang menjual surat berharga (efek-efek)</w:t>
      </w:r>
      <w:r w:rsidR="004C5C09" w:rsidRPr="006505CB">
        <w:rPr>
          <w:rFonts w:ascii="Arial" w:hAnsi="Arial" w:cs="Arial"/>
        </w:rPr>
        <w:t xml:space="preserve"> </w:t>
      </w:r>
      <w:r w:rsidRPr="006505CB">
        <w:rPr>
          <w:rFonts w:ascii="Arial" w:hAnsi="Arial" w:cs="Arial"/>
        </w:rPr>
        <w:t>di</w:t>
      </w:r>
      <w:r w:rsidR="00A8016D">
        <w:rPr>
          <w:rFonts w:ascii="Arial" w:hAnsi="Arial" w:cs="Arial"/>
        </w:rPr>
        <w:t xml:space="preserve"> </w:t>
      </w:r>
      <w:r w:rsidRPr="006505CB">
        <w:rPr>
          <w:rFonts w:ascii="Arial" w:hAnsi="Arial" w:cs="Arial"/>
        </w:rPr>
        <w:t>pasar</w:t>
      </w:r>
      <w:r w:rsidR="004C5C09" w:rsidRPr="006505CB">
        <w:rPr>
          <w:rFonts w:ascii="Arial" w:hAnsi="Arial" w:cs="Arial"/>
        </w:rPr>
        <w:t xml:space="preserve"> </w:t>
      </w:r>
      <w:r w:rsidRPr="006505CB">
        <w:rPr>
          <w:rFonts w:ascii="Arial" w:hAnsi="Arial" w:cs="Arial"/>
        </w:rPr>
        <w:t>modal.</w:t>
      </w:r>
      <w:r w:rsidR="006505CB">
        <w:rPr>
          <w:rFonts w:ascii="Arial" w:hAnsi="Arial" w:cs="Arial"/>
        </w:rPr>
        <w:t xml:space="preserve"> </w:t>
      </w:r>
      <w:r w:rsidRPr="006505CB">
        <w:rPr>
          <w:rFonts w:ascii="Arial" w:hAnsi="Arial" w:cs="Arial"/>
        </w:rPr>
        <w:t xml:space="preserve">Kelemahannya </w:t>
      </w:r>
      <w:r w:rsidRPr="006505CB">
        <w:rPr>
          <w:rFonts w:ascii="Arial" w:hAnsi="Arial" w:cs="Arial"/>
        </w:rPr>
        <w:lastRenderedPageBreak/>
        <w:t>adalah untuk pemegang saham yang tercatat</w:t>
      </w:r>
      <w:r w:rsidR="004C5C09" w:rsidRPr="006505CB">
        <w:rPr>
          <w:rFonts w:ascii="Arial" w:hAnsi="Arial" w:cs="Arial"/>
        </w:rPr>
        <w:t xml:space="preserve"> </w:t>
      </w:r>
      <w:r w:rsidRPr="006505CB">
        <w:rPr>
          <w:rFonts w:ascii="Arial" w:hAnsi="Arial" w:cs="Arial"/>
        </w:rPr>
        <w:t>di</w:t>
      </w:r>
      <w:r w:rsidR="00A8016D">
        <w:rPr>
          <w:rFonts w:ascii="Arial" w:hAnsi="Arial" w:cs="Arial"/>
        </w:rPr>
        <w:t xml:space="preserve"> </w:t>
      </w:r>
      <w:r w:rsidRPr="006505CB">
        <w:rPr>
          <w:rFonts w:ascii="Arial" w:hAnsi="Arial" w:cs="Arial"/>
        </w:rPr>
        <w:t xml:space="preserve">negara-negara yang disebut </w:t>
      </w:r>
      <w:r w:rsidRPr="006505CB">
        <w:rPr>
          <w:rFonts w:ascii="Arial" w:hAnsi="Arial" w:cs="Arial"/>
          <w:i/>
          <w:iCs/>
        </w:rPr>
        <w:t>tax haven countries</w:t>
      </w:r>
      <w:r w:rsidRPr="006505CB">
        <w:rPr>
          <w:rFonts w:ascii="Arial" w:hAnsi="Arial" w:cs="Arial"/>
        </w:rPr>
        <w:t>, tidak jelas siapa</w:t>
      </w:r>
      <w:r w:rsidR="004C5C09" w:rsidRPr="006505CB">
        <w:rPr>
          <w:rFonts w:ascii="Arial" w:hAnsi="Arial" w:cs="Arial"/>
        </w:rPr>
        <w:t xml:space="preserve"> </w:t>
      </w:r>
      <w:r w:rsidRPr="006505CB">
        <w:rPr>
          <w:rFonts w:ascii="Arial" w:hAnsi="Arial" w:cs="Arial"/>
        </w:rPr>
        <w:t>pemegang saham sesungguhnya. Departemen Perdagangan</w:t>
      </w:r>
    </w:p>
    <w:p w:rsidR="003A6E43" w:rsidRPr="00710FDE" w:rsidRDefault="00A8016D" w:rsidP="006505CB">
      <w:pPr>
        <w:pStyle w:val="ListParagraph"/>
        <w:autoSpaceDE w:val="0"/>
        <w:autoSpaceDN w:val="0"/>
        <w:adjustRightInd w:val="0"/>
        <w:spacing w:after="0" w:line="360" w:lineRule="auto"/>
        <w:jc w:val="both"/>
        <w:rPr>
          <w:rFonts w:ascii="Arial" w:hAnsi="Arial" w:cs="Arial"/>
        </w:rPr>
      </w:pPr>
      <w:r>
        <w:rPr>
          <w:rFonts w:ascii="Arial" w:hAnsi="Arial" w:cs="Arial"/>
        </w:rPr>
        <w:t>mempunyai Di</w:t>
      </w:r>
      <w:r w:rsidR="003A6E43" w:rsidRPr="00710FDE">
        <w:rPr>
          <w:rFonts w:ascii="Arial" w:hAnsi="Arial" w:cs="Arial"/>
        </w:rPr>
        <w:t>rektorat Bina Usaha dan Pendaftaran Perusahaa</w:t>
      </w:r>
      <w:r w:rsidR="004C5C09" w:rsidRPr="00710FDE">
        <w:rPr>
          <w:rFonts w:ascii="Arial" w:hAnsi="Arial" w:cs="Arial"/>
        </w:rPr>
        <w:t xml:space="preserve">n </w:t>
      </w:r>
      <w:r>
        <w:rPr>
          <w:rFonts w:ascii="Arial" w:hAnsi="Arial" w:cs="Arial"/>
        </w:rPr>
        <w:t>(Kantor Pendaftaran P</w:t>
      </w:r>
      <w:r w:rsidR="003A6E43" w:rsidRPr="00710FDE">
        <w:rPr>
          <w:rFonts w:ascii="Arial" w:hAnsi="Arial" w:cs="Arial"/>
        </w:rPr>
        <w:t>erusahaan Tingkat Pusat) kemana laporan</w:t>
      </w:r>
      <w:r w:rsidR="004C5C09" w:rsidRPr="00710FDE">
        <w:rPr>
          <w:rFonts w:ascii="Arial" w:hAnsi="Arial" w:cs="Arial"/>
        </w:rPr>
        <w:t xml:space="preserve"> </w:t>
      </w:r>
      <w:r w:rsidR="003A6E43" w:rsidRPr="00710FDE">
        <w:rPr>
          <w:rFonts w:ascii="Arial" w:hAnsi="Arial" w:cs="Arial"/>
        </w:rPr>
        <w:t>keuangan perusahaan yang diaudit (baik perusahaan tertutup maupun</w:t>
      </w:r>
      <w:r w:rsidR="004C5C09" w:rsidRPr="00710FDE">
        <w:rPr>
          <w:rFonts w:ascii="Arial" w:hAnsi="Arial" w:cs="Arial"/>
        </w:rPr>
        <w:t xml:space="preserve"> </w:t>
      </w:r>
      <w:r w:rsidR="003A6E43" w:rsidRPr="00710FDE">
        <w:rPr>
          <w:rFonts w:ascii="Arial" w:hAnsi="Arial" w:cs="Arial"/>
        </w:rPr>
        <w:t>perusahaan TBK), dikirimkan. Ada kantor pengacara yang</w:t>
      </w:r>
    </w:p>
    <w:p w:rsidR="003A6E43" w:rsidRPr="00710FDE" w:rsidRDefault="003A6E43" w:rsidP="006505CB">
      <w:pPr>
        <w:pStyle w:val="ListParagraph"/>
        <w:autoSpaceDE w:val="0"/>
        <w:autoSpaceDN w:val="0"/>
        <w:adjustRightInd w:val="0"/>
        <w:spacing w:after="0" w:line="360" w:lineRule="auto"/>
        <w:jc w:val="both"/>
        <w:rPr>
          <w:rFonts w:ascii="Arial" w:hAnsi="Arial" w:cs="Arial"/>
        </w:rPr>
      </w:pPr>
      <w:r w:rsidRPr="00710FDE">
        <w:rPr>
          <w:rFonts w:ascii="Arial" w:hAnsi="Arial" w:cs="Arial"/>
        </w:rPr>
        <w:t>mengkatalog anggaran dasar perseroan terbatas yang sudah</w:t>
      </w:r>
      <w:r w:rsidR="004C5C09" w:rsidRPr="00710FDE">
        <w:rPr>
          <w:rFonts w:ascii="Arial" w:hAnsi="Arial" w:cs="Arial"/>
        </w:rPr>
        <w:t xml:space="preserve"> </w:t>
      </w:r>
      <w:r w:rsidRPr="00710FDE">
        <w:rPr>
          <w:rFonts w:ascii="Arial" w:hAnsi="Arial" w:cs="Arial"/>
        </w:rPr>
        <w:t>mendapat pengesahan Departemen Kehakiman. Kantor polisi yang</w:t>
      </w:r>
      <w:r w:rsidR="004C5C09" w:rsidRPr="00710FDE">
        <w:rPr>
          <w:rFonts w:ascii="Arial" w:hAnsi="Arial" w:cs="Arial"/>
        </w:rPr>
        <w:t xml:space="preserve"> </w:t>
      </w:r>
      <w:r w:rsidRPr="00710FDE">
        <w:rPr>
          <w:rFonts w:ascii="Arial" w:hAnsi="Arial" w:cs="Arial"/>
        </w:rPr>
        <w:t>mengelola pendaftaran kendaraan bermotor juga merupakan sumber</w:t>
      </w:r>
      <w:r w:rsidR="004C5C09" w:rsidRPr="00710FDE">
        <w:rPr>
          <w:rFonts w:ascii="Arial" w:hAnsi="Arial" w:cs="Arial"/>
        </w:rPr>
        <w:t xml:space="preserve"> </w:t>
      </w:r>
      <w:r w:rsidRPr="00710FDE">
        <w:rPr>
          <w:rFonts w:ascii="Arial" w:hAnsi="Arial" w:cs="Arial"/>
        </w:rPr>
        <w:t>informasi penting (apakah ada mobil mewah atas nama pejabat</w:t>
      </w:r>
    </w:p>
    <w:p w:rsidR="003A6E43" w:rsidRPr="00710FDE" w:rsidRDefault="003A6E43" w:rsidP="006505CB">
      <w:pPr>
        <w:pStyle w:val="ListParagraph"/>
        <w:autoSpaceDE w:val="0"/>
        <w:autoSpaceDN w:val="0"/>
        <w:adjustRightInd w:val="0"/>
        <w:spacing w:after="0" w:line="360" w:lineRule="auto"/>
        <w:jc w:val="both"/>
        <w:rPr>
          <w:rFonts w:ascii="Arial" w:hAnsi="Arial" w:cs="Arial"/>
        </w:rPr>
      </w:pPr>
      <w:r w:rsidRPr="00710FDE">
        <w:rPr>
          <w:rFonts w:ascii="Arial" w:hAnsi="Arial" w:cs="Arial"/>
        </w:rPr>
        <w:t>negara atau keluarganya).</w:t>
      </w:r>
    </w:p>
    <w:p w:rsidR="003A6E43" w:rsidRPr="006505CB" w:rsidRDefault="006505CB" w:rsidP="006505CB">
      <w:pPr>
        <w:pStyle w:val="ListParagraph"/>
        <w:autoSpaceDE w:val="0"/>
        <w:autoSpaceDN w:val="0"/>
        <w:adjustRightInd w:val="0"/>
        <w:spacing w:after="0" w:line="360" w:lineRule="auto"/>
        <w:ind w:hanging="360"/>
        <w:jc w:val="both"/>
        <w:rPr>
          <w:rFonts w:ascii="Arial" w:hAnsi="Arial" w:cs="Arial"/>
          <w:bCs/>
        </w:rPr>
      </w:pPr>
      <w:r>
        <w:rPr>
          <w:rFonts w:ascii="Arial" w:hAnsi="Arial" w:cs="Arial"/>
          <w:bCs/>
        </w:rPr>
        <w:t>7.   Pembocoran informasi oleh orang dalam</w:t>
      </w:r>
      <w:r w:rsidR="003A6E43" w:rsidRPr="006505CB">
        <w:rPr>
          <w:rFonts w:ascii="Arial" w:hAnsi="Arial" w:cs="Arial"/>
          <w:bCs/>
        </w:rPr>
        <w:t>.</w:t>
      </w:r>
    </w:p>
    <w:p w:rsidR="003A6E43" w:rsidRPr="00710FDE" w:rsidRDefault="003A6E43" w:rsidP="006505CB">
      <w:pPr>
        <w:pStyle w:val="ListParagraph"/>
        <w:autoSpaceDE w:val="0"/>
        <w:autoSpaceDN w:val="0"/>
        <w:adjustRightInd w:val="0"/>
        <w:spacing w:after="0" w:line="360" w:lineRule="auto"/>
        <w:jc w:val="both"/>
        <w:rPr>
          <w:rFonts w:ascii="Arial" w:hAnsi="Arial" w:cs="Arial"/>
        </w:rPr>
      </w:pPr>
      <w:r w:rsidRPr="00710FDE">
        <w:rPr>
          <w:rFonts w:ascii="Arial" w:hAnsi="Arial" w:cs="Arial"/>
        </w:rPr>
        <w:t>Alasannya bermacam-macam ,mulai dari kekecewaan atau</w:t>
      </w:r>
      <w:r w:rsidR="001B35A7" w:rsidRPr="00710FDE">
        <w:rPr>
          <w:rFonts w:ascii="Arial" w:hAnsi="Arial" w:cs="Arial"/>
        </w:rPr>
        <w:t xml:space="preserve"> </w:t>
      </w:r>
      <w:r w:rsidRPr="00710FDE">
        <w:rPr>
          <w:rFonts w:ascii="Arial" w:hAnsi="Arial" w:cs="Arial"/>
        </w:rPr>
        <w:t>sakit hati dengan partner dagangannya,</w:t>
      </w:r>
      <w:r w:rsidR="00A8016D">
        <w:rPr>
          <w:rFonts w:ascii="Arial" w:hAnsi="Arial" w:cs="Arial"/>
        </w:rPr>
        <w:t xml:space="preserve"> </w:t>
      </w:r>
      <w:r w:rsidRPr="00710FDE">
        <w:rPr>
          <w:rFonts w:ascii="Arial" w:hAnsi="Arial" w:cs="Arial"/>
        </w:rPr>
        <w:t>sampai harapan untuk</w:t>
      </w:r>
      <w:r w:rsidR="001B35A7" w:rsidRPr="00710FDE">
        <w:rPr>
          <w:rFonts w:ascii="Arial" w:hAnsi="Arial" w:cs="Arial"/>
        </w:rPr>
        <w:t xml:space="preserve"> </w:t>
      </w:r>
      <w:r w:rsidRPr="00710FDE">
        <w:rPr>
          <w:rFonts w:ascii="Arial" w:hAnsi="Arial" w:cs="Arial"/>
        </w:rPr>
        <w:t>memperoleh keringanan hukum karena bekerja sama dengan</w:t>
      </w:r>
      <w:r w:rsidR="001B35A7" w:rsidRPr="00710FDE">
        <w:rPr>
          <w:rFonts w:ascii="Arial" w:hAnsi="Arial" w:cs="Arial"/>
        </w:rPr>
        <w:t xml:space="preserve"> </w:t>
      </w:r>
      <w:r w:rsidRPr="00710FDE">
        <w:rPr>
          <w:rFonts w:ascii="Arial" w:hAnsi="Arial" w:cs="Arial"/>
        </w:rPr>
        <w:t>penegak hukum untuk membongkar suatu kasus. Dalam beberapa</w:t>
      </w:r>
      <w:r w:rsidR="001B35A7" w:rsidRPr="00710FDE">
        <w:rPr>
          <w:rFonts w:ascii="Arial" w:hAnsi="Arial" w:cs="Arial"/>
        </w:rPr>
        <w:t xml:space="preserve"> </w:t>
      </w:r>
      <w:r w:rsidR="00A8016D">
        <w:rPr>
          <w:rFonts w:ascii="Arial" w:hAnsi="Arial" w:cs="Arial"/>
        </w:rPr>
        <w:t>kasus,usia yang lan</w:t>
      </w:r>
      <w:r w:rsidRPr="00710FDE">
        <w:rPr>
          <w:rFonts w:ascii="Arial" w:hAnsi="Arial" w:cs="Arial"/>
        </w:rPr>
        <w:t>jut juga membawa dampak terhadap keinginan</w:t>
      </w:r>
      <w:r w:rsidR="001B35A7" w:rsidRPr="00710FDE">
        <w:rPr>
          <w:rFonts w:ascii="Arial" w:hAnsi="Arial" w:cs="Arial"/>
        </w:rPr>
        <w:t xml:space="preserve"> </w:t>
      </w:r>
      <w:r w:rsidRPr="00710FDE">
        <w:rPr>
          <w:rFonts w:ascii="Arial" w:hAnsi="Arial" w:cs="Arial"/>
        </w:rPr>
        <w:t>” mengaku dosa”.</w:t>
      </w:r>
    </w:p>
    <w:p w:rsidR="003A6E43" w:rsidRPr="006505CB" w:rsidRDefault="003A6E43" w:rsidP="006505CB">
      <w:pPr>
        <w:pStyle w:val="ListParagraph"/>
        <w:autoSpaceDE w:val="0"/>
        <w:autoSpaceDN w:val="0"/>
        <w:adjustRightInd w:val="0"/>
        <w:spacing w:after="0" w:line="360" w:lineRule="auto"/>
        <w:ind w:hanging="360"/>
        <w:jc w:val="both"/>
        <w:rPr>
          <w:rFonts w:ascii="Arial" w:hAnsi="Arial" w:cs="Arial"/>
          <w:bCs/>
        </w:rPr>
      </w:pPr>
      <w:r w:rsidRPr="006505CB">
        <w:rPr>
          <w:rFonts w:ascii="Arial" w:hAnsi="Arial" w:cs="Arial"/>
          <w:bCs/>
        </w:rPr>
        <w:t xml:space="preserve">8. </w:t>
      </w:r>
      <w:r w:rsidR="006505CB">
        <w:rPr>
          <w:rFonts w:ascii="Arial" w:hAnsi="Arial" w:cs="Arial"/>
          <w:bCs/>
        </w:rPr>
        <w:t xml:space="preserve">  </w:t>
      </w:r>
      <w:r w:rsidRPr="006505CB">
        <w:rPr>
          <w:rFonts w:ascii="Arial" w:hAnsi="Arial" w:cs="Arial"/>
          <w:bCs/>
        </w:rPr>
        <w:t>Lain-lain</w:t>
      </w:r>
    </w:p>
    <w:p w:rsidR="003A6E43" w:rsidRPr="00710FDE" w:rsidRDefault="003A6E43" w:rsidP="00710FDE">
      <w:pPr>
        <w:pStyle w:val="ListParagraph"/>
        <w:autoSpaceDE w:val="0"/>
        <w:autoSpaceDN w:val="0"/>
        <w:adjustRightInd w:val="0"/>
        <w:spacing w:after="0" w:line="360" w:lineRule="auto"/>
        <w:ind w:left="990" w:hanging="270"/>
        <w:jc w:val="both"/>
        <w:rPr>
          <w:rFonts w:ascii="Arial" w:hAnsi="Arial" w:cs="Arial"/>
        </w:rPr>
      </w:pPr>
      <w:r w:rsidRPr="00710FDE">
        <w:rPr>
          <w:rFonts w:ascii="Arial" w:hAnsi="Arial" w:cs="Arial"/>
        </w:rPr>
        <w:t>a. Mengetahui kebiasaan etnik tertentu akan sangat membantu dalam</w:t>
      </w:r>
      <w:r w:rsidR="001B35A7" w:rsidRPr="00710FDE">
        <w:rPr>
          <w:rFonts w:ascii="Arial" w:hAnsi="Arial" w:cs="Arial"/>
        </w:rPr>
        <w:t xml:space="preserve"> </w:t>
      </w:r>
      <w:r w:rsidR="00A8016D">
        <w:rPr>
          <w:rFonts w:ascii="Arial" w:hAnsi="Arial" w:cs="Arial"/>
        </w:rPr>
        <w:t>penelusuran a</w:t>
      </w:r>
      <w:r w:rsidRPr="00710FDE">
        <w:rPr>
          <w:rFonts w:ascii="Arial" w:hAnsi="Arial" w:cs="Arial"/>
        </w:rPr>
        <w:t>set. Pada umumnya ,etnik perantau akan</w:t>
      </w:r>
      <w:r w:rsidR="001B35A7" w:rsidRPr="00710FDE">
        <w:rPr>
          <w:rFonts w:ascii="Arial" w:hAnsi="Arial" w:cs="Arial"/>
        </w:rPr>
        <w:t xml:space="preserve"> </w:t>
      </w:r>
      <w:r w:rsidRPr="00710FDE">
        <w:rPr>
          <w:rFonts w:ascii="Arial" w:hAnsi="Arial" w:cs="Arial"/>
        </w:rPr>
        <w:t>mengembalikan hasil jerih payah mereka ke</w:t>
      </w:r>
      <w:r w:rsidR="00A8016D">
        <w:rPr>
          <w:rFonts w:ascii="Arial" w:hAnsi="Arial" w:cs="Arial"/>
        </w:rPr>
        <w:t xml:space="preserve"> </w:t>
      </w:r>
      <w:r w:rsidRPr="00710FDE">
        <w:rPr>
          <w:rFonts w:ascii="Arial" w:hAnsi="Arial" w:cs="Arial"/>
        </w:rPr>
        <w:t>kampung halaman.</w:t>
      </w:r>
      <w:r w:rsidR="001B35A7" w:rsidRPr="00710FDE">
        <w:rPr>
          <w:rFonts w:ascii="Arial" w:hAnsi="Arial" w:cs="Arial"/>
        </w:rPr>
        <w:t xml:space="preserve"> </w:t>
      </w:r>
      <w:r w:rsidRPr="00710FDE">
        <w:rPr>
          <w:rFonts w:ascii="Arial" w:hAnsi="Arial" w:cs="Arial"/>
        </w:rPr>
        <w:t>Hasil korupsi atau kejahatan lain yang menghasilkan uang dalam</w:t>
      </w:r>
      <w:r w:rsidR="001B35A7" w:rsidRPr="00710FDE">
        <w:rPr>
          <w:rFonts w:ascii="Arial" w:hAnsi="Arial" w:cs="Arial"/>
        </w:rPr>
        <w:t xml:space="preserve"> </w:t>
      </w:r>
      <w:r w:rsidRPr="00710FDE">
        <w:rPr>
          <w:rFonts w:ascii="Arial" w:hAnsi="Arial" w:cs="Arial"/>
        </w:rPr>
        <w:t>jumlah besar,</w:t>
      </w:r>
      <w:r w:rsidR="00A8016D">
        <w:rPr>
          <w:rFonts w:ascii="Arial" w:hAnsi="Arial" w:cs="Arial"/>
        </w:rPr>
        <w:t xml:space="preserve"> </w:t>
      </w:r>
      <w:r w:rsidRPr="00710FDE">
        <w:rPr>
          <w:rFonts w:ascii="Arial" w:hAnsi="Arial" w:cs="Arial"/>
        </w:rPr>
        <w:t>akan ditanamkan dalam bentuk tanah-tanah yang</w:t>
      </w:r>
      <w:r w:rsidR="001B35A7" w:rsidRPr="00710FDE">
        <w:rPr>
          <w:rFonts w:ascii="Arial" w:hAnsi="Arial" w:cs="Arial"/>
        </w:rPr>
        <w:t xml:space="preserve"> </w:t>
      </w:r>
      <w:r w:rsidRPr="00710FDE">
        <w:rPr>
          <w:rFonts w:ascii="Arial" w:hAnsi="Arial" w:cs="Arial"/>
        </w:rPr>
        <w:t>serba luas,</w:t>
      </w:r>
      <w:r w:rsidR="00A8016D">
        <w:rPr>
          <w:rFonts w:ascii="Arial" w:hAnsi="Arial" w:cs="Arial"/>
        </w:rPr>
        <w:t xml:space="preserve"> </w:t>
      </w:r>
      <w:r w:rsidRPr="00710FDE">
        <w:rPr>
          <w:rFonts w:ascii="Arial" w:hAnsi="Arial" w:cs="Arial"/>
        </w:rPr>
        <w:t>bang</w:t>
      </w:r>
      <w:r w:rsidR="00A8016D">
        <w:rPr>
          <w:rFonts w:ascii="Arial" w:hAnsi="Arial" w:cs="Arial"/>
        </w:rPr>
        <w:t>unan yang serba megah dan mewah</w:t>
      </w:r>
      <w:r w:rsidRPr="00710FDE">
        <w:rPr>
          <w:rFonts w:ascii="Arial" w:hAnsi="Arial" w:cs="Arial"/>
        </w:rPr>
        <w:t>,</w:t>
      </w:r>
      <w:r w:rsidR="00A8016D">
        <w:rPr>
          <w:rFonts w:ascii="Arial" w:hAnsi="Arial" w:cs="Arial"/>
        </w:rPr>
        <w:t xml:space="preserve"> </w:t>
      </w:r>
      <w:r w:rsidRPr="00710FDE">
        <w:rPr>
          <w:rFonts w:ascii="Arial" w:hAnsi="Arial" w:cs="Arial"/>
        </w:rPr>
        <w:t>resort yang</w:t>
      </w:r>
      <w:r w:rsidR="001B35A7" w:rsidRPr="00710FDE">
        <w:rPr>
          <w:rFonts w:ascii="Arial" w:hAnsi="Arial" w:cs="Arial"/>
        </w:rPr>
        <w:t xml:space="preserve"> </w:t>
      </w:r>
      <w:r w:rsidRPr="00710FDE">
        <w:rPr>
          <w:rFonts w:ascii="Arial" w:hAnsi="Arial" w:cs="Arial"/>
        </w:rPr>
        <w:t>serba wah.</w:t>
      </w:r>
      <w:r w:rsidR="00A8016D">
        <w:rPr>
          <w:rFonts w:ascii="Arial" w:hAnsi="Arial" w:cs="Arial"/>
        </w:rPr>
        <w:t xml:space="preserve"> Etnis lain membangun pabrik</w:t>
      </w:r>
      <w:r w:rsidRPr="00710FDE">
        <w:rPr>
          <w:rFonts w:ascii="Arial" w:hAnsi="Arial" w:cs="Arial"/>
        </w:rPr>
        <w:t>,</w:t>
      </w:r>
      <w:r w:rsidR="00A8016D">
        <w:rPr>
          <w:rFonts w:ascii="Arial" w:hAnsi="Arial" w:cs="Arial"/>
        </w:rPr>
        <w:t xml:space="preserve"> </w:t>
      </w:r>
      <w:r w:rsidRPr="00710FDE">
        <w:rPr>
          <w:rFonts w:ascii="Arial" w:hAnsi="Arial" w:cs="Arial"/>
        </w:rPr>
        <w:t>bank,</w:t>
      </w:r>
      <w:r w:rsidR="00A8016D">
        <w:rPr>
          <w:rFonts w:ascii="Arial" w:hAnsi="Arial" w:cs="Arial"/>
        </w:rPr>
        <w:t xml:space="preserve"> </w:t>
      </w:r>
      <w:r w:rsidRPr="00710FDE">
        <w:rPr>
          <w:rFonts w:ascii="Arial" w:hAnsi="Arial" w:cs="Arial"/>
        </w:rPr>
        <w:t>universitas,</w:t>
      </w:r>
      <w:r w:rsidR="00A8016D">
        <w:rPr>
          <w:rFonts w:ascii="Arial" w:hAnsi="Arial" w:cs="Arial"/>
        </w:rPr>
        <w:t xml:space="preserve"> </w:t>
      </w:r>
      <w:r w:rsidRPr="00710FDE">
        <w:rPr>
          <w:rFonts w:ascii="Arial" w:hAnsi="Arial" w:cs="Arial"/>
        </w:rPr>
        <w:t>dan</w:t>
      </w:r>
      <w:r w:rsidR="001B35A7" w:rsidRPr="00710FDE">
        <w:rPr>
          <w:rFonts w:ascii="Arial" w:hAnsi="Arial" w:cs="Arial"/>
        </w:rPr>
        <w:t xml:space="preserve"> </w:t>
      </w:r>
      <w:r w:rsidRPr="00710FDE">
        <w:rPr>
          <w:rFonts w:ascii="Arial" w:hAnsi="Arial" w:cs="Arial"/>
        </w:rPr>
        <w:t>macam-macam proyek mercu suar ditanah leluhur.</w:t>
      </w:r>
      <w:r w:rsidR="00A8016D">
        <w:rPr>
          <w:rFonts w:ascii="Arial" w:hAnsi="Arial" w:cs="Arial"/>
        </w:rPr>
        <w:t xml:space="preserve"> </w:t>
      </w:r>
      <w:r w:rsidRPr="00710FDE">
        <w:rPr>
          <w:rFonts w:ascii="Arial" w:hAnsi="Arial" w:cs="Arial"/>
        </w:rPr>
        <w:t>Ini adalah cara</w:t>
      </w:r>
      <w:r w:rsidR="000A0056" w:rsidRPr="00710FDE">
        <w:rPr>
          <w:rFonts w:ascii="Arial" w:hAnsi="Arial" w:cs="Arial"/>
        </w:rPr>
        <w:t xml:space="preserve"> </w:t>
      </w:r>
      <w:r w:rsidRPr="00710FDE">
        <w:rPr>
          <w:rFonts w:ascii="Arial" w:hAnsi="Arial" w:cs="Arial"/>
        </w:rPr>
        <w:t>manusia menyatakan kepada masyarakat di</w:t>
      </w:r>
      <w:r w:rsidR="00A8016D">
        <w:rPr>
          <w:rFonts w:ascii="Arial" w:hAnsi="Arial" w:cs="Arial"/>
        </w:rPr>
        <w:t xml:space="preserve"> </w:t>
      </w:r>
      <w:r w:rsidRPr="00710FDE">
        <w:rPr>
          <w:rFonts w:ascii="Arial" w:hAnsi="Arial" w:cs="Arial"/>
        </w:rPr>
        <w:t>kampung halamannya.</w:t>
      </w:r>
      <w:r w:rsidR="001B35A7" w:rsidRPr="00710FDE">
        <w:rPr>
          <w:rFonts w:ascii="Arial" w:hAnsi="Arial" w:cs="Arial"/>
        </w:rPr>
        <w:t xml:space="preserve"> </w:t>
      </w:r>
      <w:r w:rsidRPr="00710FDE">
        <w:rPr>
          <w:rFonts w:ascii="Arial" w:hAnsi="Arial" w:cs="Arial"/>
        </w:rPr>
        <w:t>Tingkah lakunya ini diamati penyidik dengan dugaan bahwa ia</w:t>
      </w:r>
      <w:r w:rsidR="001B35A7" w:rsidRPr="00710FDE">
        <w:rPr>
          <w:rFonts w:ascii="Arial" w:hAnsi="Arial" w:cs="Arial"/>
        </w:rPr>
        <w:t xml:space="preserve"> </w:t>
      </w:r>
      <w:r w:rsidRPr="00710FDE">
        <w:rPr>
          <w:rFonts w:ascii="Arial" w:hAnsi="Arial" w:cs="Arial"/>
        </w:rPr>
        <w:t>membenahi dokumen kepemilikan tanah.</w:t>
      </w:r>
    </w:p>
    <w:p w:rsidR="003A6E43" w:rsidRPr="00C80D43" w:rsidRDefault="003A6E43" w:rsidP="00710FDE">
      <w:pPr>
        <w:pStyle w:val="ListParagraph"/>
        <w:autoSpaceDE w:val="0"/>
        <w:autoSpaceDN w:val="0"/>
        <w:adjustRightInd w:val="0"/>
        <w:spacing w:after="0" w:line="360" w:lineRule="auto"/>
        <w:ind w:left="990" w:hanging="270"/>
        <w:jc w:val="both"/>
        <w:rPr>
          <w:rFonts w:ascii="Arial" w:hAnsi="Arial" w:cs="Arial"/>
          <w:i/>
        </w:rPr>
      </w:pPr>
      <w:r w:rsidRPr="00710FDE">
        <w:rPr>
          <w:rFonts w:ascii="Arial" w:hAnsi="Arial" w:cs="Arial"/>
        </w:rPr>
        <w:t>b. Psikologi manusia yang mendadak kaya,</w:t>
      </w:r>
      <w:r w:rsidR="00A8016D">
        <w:rPr>
          <w:rFonts w:ascii="Arial" w:hAnsi="Arial" w:cs="Arial"/>
        </w:rPr>
        <w:t xml:space="preserve"> </w:t>
      </w:r>
      <w:r w:rsidRPr="00710FDE">
        <w:rPr>
          <w:rFonts w:ascii="Arial" w:hAnsi="Arial" w:cs="Arial"/>
        </w:rPr>
        <w:t>atau mendadak kaya</w:t>
      </w:r>
      <w:r w:rsidR="001B35A7" w:rsidRPr="00710FDE">
        <w:rPr>
          <w:rFonts w:ascii="Arial" w:hAnsi="Arial" w:cs="Arial"/>
        </w:rPr>
        <w:t xml:space="preserve"> </w:t>
      </w:r>
      <w:r w:rsidRPr="00710FDE">
        <w:rPr>
          <w:rFonts w:ascii="Arial" w:hAnsi="Arial" w:cs="Arial"/>
        </w:rPr>
        <w:t>dengan jalan pintas terlihat dari pola pengeluaran. Disamping</w:t>
      </w:r>
      <w:r w:rsidR="001B35A7" w:rsidRPr="00710FDE">
        <w:rPr>
          <w:rFonts w:ascii="Arial" w:hAnsi="Arial" w:cs="Arial"/>
        </w:rPr>
        <w:t xml:space="preserve"> </w:t>
      </w:r>
      <w:r w:rsidRPr="00710FDE">
        <w:rPr>
          <w:rFonts w:ascii="Arial" w:hAnsi="Arial" w:cs="Arial"/>
        </w:rPr>
        <w:t>keinginan untuk ”diakui”</w:t>
      </w:r>
      <w:r w:rsidR="007B754B">
        <w:rPr>
          <w:rFonts w:ascii="Arial" w:hAnsi="Arial" w:cs="Arial"/>
        </w:rPr>
        <w:t xml:space="preserve"> </w:t>
      </w:r>
      <w:r w:rsidRPr="00710FDE">
        <w:rPr>
          <w:rFonts w:ascii="Arial" w:hAnsi="Arial" w:cs="Arial"/>
        </w:rPr>
        <w:t>di</w:t>
      </w:r>
      <w:r w:rsidR="00A8016D">
        <w:rPr>
          <w:rFonts w:ascii="Arial" w:hAnsi="Arial" w:cs="Arial"/>
        </w:rPr>
        <w:t xml:space="preserve"> </w:t>
      </w:r>
      <w:r w:rsidRPr="00710FDE">
        <w:rPr>
          <w:rFonts w:ascii="Arial" w:hAnsi="Arial" w:cs="Arial"/>
        </w:rPr>
        <w:t>kampung halaman atau negeri</w:t>
      </w:r>
      <w:r w:rsidR="001B35A7" w:rsidRPr="00710FDE">
        <w:rPr>
          <w:rFonts w:ascii="Arial" w:hAnsi="Arial" w:cs="Arial"/>
        </w:rPr>
        <w:t xml:space="preserve"> </w:t>
      </w:r>
      <w:r w:rsidRPr="00710FDE">
        <w:rPr>
          <w:rFonts w:ascii="Arial" w:hAnsi="Arial" w:cs="Arial"/>
        </w:rPr>
        <w:t>leluhur,</w:t>
      </w:r>
      <w:r w:rsidR="00A8016D">
        <w:rPr>
          <w:rFonts w:ascii="Arial" w:hAnsi="Arial" w:cs="Arial"/>
        </w:rPr>
        <w:t xml:space="preserve"> </w:t>
      </w:r>
      <w:r w:rsidRPr="00710FDE">
        <w:rPr>
          <w:rFonts w:ascii="Arial" w:hAnsi="Arial" w:cs="Arial"/>
        </w:rPr>
        <w:t>juga pola hidup yang oleh Thorstein Veblen disebut</w:t>
      </w:r>
      <w:r w:rsidR="001B35A7" w:rsidRPr="00710FDE">
        <w:rPr>
          <w:rFonts w:ascii="Arial" w:hAnsi="Arial" w:cs="Arial"/>
        </w:rPr>
        <w:t xml:space="preserve"> </w:t>
      </w:r>
      <w:r w:rsidRPr="00710FDE">
        <w:rPr>
          <w:rFonts w:ascii="Arial" w:hAnsi="Arial" w:cs="Arial"/>
          <w:i/>
          <w:iCs/>
        </w:rPr>
        <w:t>conspicuous consum</w:t>
      </w:r>
      <w:r w:rsidR="00C80D43">
        <w:rPr>
          <w:rFonts w:ascii="Arial" w:hAnsi="Arial" w:cs="Arial"/>
          <w:i/>
          <w:iCs/>
        </w:rPr>
        <w:t>p</w:t>
      </w:r>
      <w:r w:rsidRPr="00710FDE">
        <w:rPr>
          <w:rFonts w:ascii="Arial" w:hAnsi="Arial" w:cs="Arial"/>
          <w:i/>
          <w:iCs/>
        </w:rPr>
        <w:t>tion</w:t>
      </w:r>
      <w:r w:rsidRPr="00710FDE">
        <w:rPr>
          <w:rFonts w:ascii="Arial" w:hAnsi="Arial" w:cs="Arial"/>
        </w:rPr>
        <w:t>. Semuanya serba wah</w:t>
      </w:r>
      <w:r w:rsidR="001B35A7" w:rsidRPr="00710FDE">
        <w:rPr>
          <w:rFonts w:ascii="Arial" w:hAnsi="Arial" w:cs="Arial"/>
        </w:rPr>
        <w:t xml:space="preserve"> </w:t>
      </w:r>
      <w:r w:rsidRPr="00710FDE">
        <w:rPr>
          <w:rFonts w:ascii="Arial" w:hAnsi="Arial" w:cs="Arial"/>
        </w:rPr>
        <w:t>(besar,</w:t>
      </w:r>
      <w:r w:rsidR="00A8016D">
        <w:rPr>
          <w:rFonts w:ascii="Arial" w:hAnsi="Arial" w:cs="Arial"/>
        </w:rPr>
        <w:t xml:space="preserve"> </w:t>
      </w:r>
      <w:r w:rsidRPr="00710FDE">
        <w:rPr>
          <w:rFonts w:ascii="Arial" w:hAnsi="Arial" w:cs="Arial"/>
        </w:rPr>
        <w:t>mewah,</w:t>
      </w:r>
      <w:r w:rsidR="00A8016D">
        <w:rPr>
          <w:rFonts w:ascii="Arial" w:hAnsi="Arial" w:cs="Arial"/>
        </w:rPr>
        <w:t xml:space="preserve"> </w:t>
      </w:r>
      <w:r w:rsidRPr="00710FDE">
        <w:rPr>
          <w:rFonts w:ascii="Arial" w:hAnsi="Arial" w:cs="Arial"/>
        </w:rPr>
        <w:t>mahal,</w:t>
      </w:r>
      <w:r w:rsidR="00A8016D">
        <w:rPr>
          <w:rFonts w:ascii="Arial" w:hAnsi="Arial" w:cs="Arial"/>
        </w:rPr>
        <w:t xml:space="preserve"> </w:t>
      </w:r>
      <w:r w:rsidRPr="00710FDE">
        <w:rPr>
          <w:rFonts w:ascii="Arial" w:hAnsi="Arial" w:cs="Arial"/>
        </w:rPr>
        <w:t>dengan kecendrungan mengada-ada)</w:t>
      </w:r>
      <w:r w:rsidR="001B35A7" w:rsidRPr="00710FDE">
        <w:rPr>
          <w:rFonts w:ascii="Arial" w:hAnsi="Arial" w:cs="Arial"/>
        </w:rPr>
        <w:t xml:space="preserve"> </w:t>
      </w:r>
      <w:r w:rsidRPr="00710FDE">
        <w:rPr>
          <w:rFonts w:ascii="Arial" w:hAnsi="Arial" w:cs="Arial"/>
        </w:rPr>
        <w:t>properti di</w:t>
      </w:r>
      <w:r w:rsidR="00C80D43">
        <w:rPr>
          <w:rFonts w:ascii="Arial" w:hAnsi="Arial" w:cs="Arial"/>
        </w:rPr>
        <w:t xml:space="preserve"> </w:t>
      </w:r>
      <w:r w:rsidRPr="00710FDE">
        <w:rPr>
          <w:rFonts w:ascii="Arial" w:hAnsi="Arial" w:cs="Arial"/>
        </w:rPr>
        <w:t>negeri asing yang serba wah dilokasi orang kaya tingkat</w:t>
      </w:r>
      <w:r w:rsidR="001B35A7" w:rsidRPr="00710FDE">
        <w:rPr>
          <w:rFonts w:ascii="Arial" w:hAnsi="Arial" w:cs="Arial"/>
        </w:rPr>
        <w:t xml:space="preserve"> dunia</w:t>
      </w:r>
      <w:r w:rsidRPr="00710FDE">
        <w:rPr>
          <w:rFonts w:ascii="Arial" w:hAnsi="Arial" w:cs="Arial"/>
        </w:rPr>
        <w:t>,</w:t>
      </w:r>
      <w:r w:rsidR="001B35A7" w:rsidRPr="00710FDE">
        <w:rPr>
          <w:rFonts w:ascii="Arial" w:hAnsi="Arial" w:cs="Arial"/>
        </w:rPr>
        <w:t xml:space="preserve"> kapal pesiar</w:t>
      </w:r>
      <w:r w:rsidRPr="00710FDE">
        <w:rPr>
          <w:rFonts w:ascii="Arial" w:hAnsi="Arial" w:cs="Arial"/>
        </w:rPr>
        <w:t>,</w:t>
      </w:r>
      <w:r w:rsidR="00A8016D">
        <w:rPr>
          <w:rFonts w:ascii="Arial" w:hAnsi="Arial" w:cs="Arial"/>
        </w:rPr>
        <w:t xml:space="preserve"> </w:t>
      </w:r>
      <w:r w:rsidRPr="00710FDE">
        <w:rPr>
          <w:rFonts w:ascii="Arial" w:hAnsi="Arial" w:cs="Arial"/>
        </w:rPr>
        <w:t>intan berlian (jewelries),</w:t>
      </w:r>
      <w:r w:rsidR="00A8016D">
        <w:rPr>
          <w:rFonts w:ascii="Arial" w:hAnsi="Arial" w:cs="Arial"/>
        </w:rPr>
        <w:t xml:space="preserve"> </w:t>
      </w:r>
      <w:r w:rsidRPr="00710FDE">
        <w:rPr>
          <w:rFonts w:ascii="Arial" w:hAnsi="Arial" w:cs="Arial"/>
        </w:rPr>
        <w:t>dan perusahaan.</w:t>
      </w:r>
      <w:r w:rsidR="001B35A7" w:rsidRPr="00710FDE">
        <w:rPr>
          <w:rFonts w:ascii="Arial" w:hAnsi="Arial" w:cs="Arial"/>
        </w:rPr>
        <w:t xml:space="preserve"> </w:t>
      </w:r>
      <w:r w:rsidRPr="00710FDE">
        <w:rPr>
          <w:rFonts w:ascii="Arial" w:hAnsi="Arial" w:cs="Arial"/>
        </w:rPr>
        <w:t>Pola</w:t>
      </w:r>
      <w:r w:rsidR="001B35A7" w:rsidRPr="00710FDE">
        <w:rPr>
          <w:rFonts w:ascii="Arial" w:hAnsi="Arial" w:cs="Arial"/>
        </w:rPr>
        <w:t xml:space="preserve"> </w:t>
      </w:r>
      <w:r w:rsidRPr="00710FDE">
        <w:rPr>
          <w:rFonts w:ascii="Arial" w:hAnsi="Arial" w:cs="Arial"/>
        </w:rPr>
        <w:t>konsumsi mewah ini seharusnya merupakan tanda-tanda untuk</w:t>
      </w:r>
      <w:r w:rsidR="001B35A7" w:rsidRPr="00710FDE">
        <w:rPr>
          <w:rFonts w:ascii="Arial" w:hAnsi="Arial" w:cs="Arial"/>
        </w:rPr>
        <w:t xml:space="preserve"> </w:t>
      </w:r>
      <w:r w:rsidRPr="00710FDE">
        <w:rPr>
          <w:rFonts w:ascii="Arial" w:hAnsi="Arial" w:cs="Arial"/>
        </w:rPr>
        <w:t xml:space="preserve">indikasi </w:t>
      </w:r>
      <w:r w:rsidRPr="00C80D43">
        <w:rPr>
          <w:rFonts w:ascii="Arial" w:hAnsi="Arial" w:cs="Arial"/>
          <w:i/>
        </w:rPr>
        <w:t>fraud</w:t>
      </w:r>
      <w:r w:rsidRPr="00710FDE">
        <w:rPr>
          <w:rFonts w:ascii="Arial" w:hAnsi="Arial" w:cs="Arial"/>
        </w:rPr>
        <w:t>. Lebih dari itu, sang pelaku bahkan memamerkan</w:t>
      </w:r>
      <w:r w:rsidR="001B35A7" w:rsidRPr="00710FDE">
        <w:rPr>
          <w:rFonts w:ascii="Arial" w:hAnsi="Arial" w:cs="Arial"/>
        </w:rPr>
        <w:t xml:space="preserve"> </w:t>
      </w:r>
      <w:r w:rsidRPr="00710FDE">
        <w:rPr>
          <w:rFonts w:ascii="Arial" w:hAnsi="Arial" w:cs="Arial"/>
        </w:rPr>
        <w:t>kekayaannya. Pada waktu kekayaan ini akan disembunyikan,</w:t>
      </w:r>
      <w:r w:rsidR="001B35A7" w:rsidRPr="00710FDE">
        <w:rPr>
          <w:rFonts w:ascii="Arial" w:hAnsi="Arial" w:cs="Arial"/>
        </w:rPr>
        <w:t xml:space="preserve"> </w:t>
      </w:r>
      <w:r w:rsidRPr="00710FDE">
        <w:rPr>
          <w:rFonts w:ascii="Arial" w:hAnsi="Arial" w:cs="Arial"/>
        </w:rPr>
        <w:t>semua orang sudah mengetahuinya. Karena itu di</w:t>
      </w:r>
      <w:r w:rsidR="00C80D43">
        <w:rPr>
          <w:rFonts w:ascii="Arial" w:hAnsi="Arial" w:cs="Arial"/>
        </w:rPr>
        <w:t xml:space="preserve"> negara </w:t>
      </w:r>
      <w:r w:rsidRPr="00710FDE">
        <w:rPr>
          <w:rFonts w:ascii="Arial" w:hAnsi="Arial" w:cs="Arial"/>
        </w:rPr>
        <w:t>maju,</w:t>
      </w:r>
      <w:r w:rsidR="001B35A7" w:rsidRPr="00710FDE">
        <w:rPr>
          <w:rFonts w:ascii="Arial" w:hAnsi="Arial" w:cs="Arial"/>
        </w:rPr>
        <w:t xml:space="preserve"> </w:t>
      </w:r>
      <w:r w:rsidRPr="00710FDE">
        <w:rPr>
          <w:rFonts w:ascii="Arial" w:hAnsi="Arial" w:cs="Arial"/>
        </w:rPr>
        <w:t>lembaga-lembaga seperti PPATK kita membuat kaitan antara uang</w:t>
      </w:r>
      <w:r w:rsidR="001B35A7" w:rsidRPr="00710FDE">
        <w:rPr>
          <w:rFonts w:ascii="Arial" w:hAnsi="Arial" w:cs="Arial"/>
        </w:rPr>
        <w:t xml:space="preserve"> </w:t>
      </w:r>
      <w:r w:rsidRPr="00710FDE">
        <w:rPr>
          <w:rFonts w:ascii="Arial" w:hAnsi="Arial" w:cs="Arial"/>
        </w:rPr>
        <w:t xml:space="preserve">hasil kejahatan </w:t>
      </w:r>
      <w:r w:rsidRPr="00710FDE">
        <w:rPr>
          <w:rFonts w:ascii="Arial" w:hAnsi="Arial" w:cs="Arial"/>
        </w:rPr>
        <w:lastRenderedPageBreak/>
        <w:t>dengan pembelian mobil,</w:t>
      </w:r>
      <w:r w:rsidR="00C80D43">
        <w:rPr>
          <w:rFonts w:ascii="Arial" w:hAnsi="Arial" w:cs="Arial"/>
        </w:rPr>
        <w:t xml:space="preserve"> </w:t>
      </w:r>
      <w:r w:rsidRPr="00710FDE">
        <w:rPr>
          <w:rFonts w:ascii="Arial" w:hAnsi="Arial" w:cs="Arial"/>
        </w:rPr>
        <w:t>intan-berlian,</w:t>
      </w:r>
      <w:r w:rsidR="00C80D43">
        <w:rPr>
          <w:rFonts w:ascii="Arial" w:hAnsi="Arial" w:cs="Arial"/>
        </w:rPr>
        <w:t xml:space="preserve"> </w:t>
      </w:r>
      <w:r w:rsidRPr="00710FDE">
        <w:rPr>
          <w:rFonts w:ascii="Arial" w:hAnsi="Arial" w:cs="Arial"/>
        </w:rPr>
        <w:t>tanah dan</w:t>
      </w:r>
      <w:r w:rsidR="001B35A7" w:rsidRPr="00710FDE">
        <w:rPr>
          <w:rFonts w:ascii="Arial" w:hAnsi="Arial" w:cs="Arial"/>
        </w:rPr>
        <w:t xml:space="preserve"> </w:t>
      </w:r>
      <w:r w:rsidRPr="00710FDE">
        <w:rPr>
          <w:rFonts w:ascii="Arial" w:hAnsi="Arial" w:cs="Arial"/>
        </w:rPr>
        <w:t xml:space="preserve">bangunan melalui teknik </w:t>
      </w:r>
      <w:r w:rsidRPr="00C80D43">
        <w:rPr>
          <w:rFonts w:ascii="Arial" w:hAnsi="Arial" w:cs="Arial"/>
          <w:i/>
        </w:rPr>
        <w:t>data mining.</w:t>
      </w:r>
    </w:p>
    <w:p w:rsidR="001B35A7" w:rsidRPr="00710FDE" w:rsidRDefault="003A6E43" w:rsidP="00710FDE">
      <w:pPr>
        <w:pStyle w:val="ListParagraph"/>
        <w:autoSpaceDE w:val="0"/>
        <w:autoSpaceDN w:val="0"/>
        <w:adjustRightInd w:val="0"/>
        <w:spacing w:after="0" w:line="360" w:lineRule="auto"/>
        <w:jc w:val="both"/>
        <w:rPr>
          <w:rFonts w:ascii="Arial" w:hAnsi="Arial" w:cs="Arial"/>
        </w:rPr>
      </w:pPr>
      <w:r w:rsidRPr="00710FDE">
        <w:rPr>
          <w:rFonts w:ascii="Arial" w:hAnsi="Arial" w:cs="Arial"/>
        </w:rPr>
        <w:t xml:space="preserve">c. </w:t>
      </w:r>
      <w:r w:rsidR="000A0056" w:rsidRPr="00710FDE">
        <w:rPr>
          <w:rFonts w:ascii="Arial" w:hAnsi="Arial" w:cs="Arial"/>
        </w:rPr>
        <w:t xml:space="preserve"> Advertensi </w:t>
      </w:r>
      <w:r w:rsidRPr="00710FDE">
        <w:rPr>
          <w:rFonts w:ascii="Arial" w:hAnsi="Arial" w:cs="Arial"/>
        </w:rPr>
        <w:t>mengenai perusahaan-perusahaan dalam iklan</w:t>
      </w:r>
      <w:r w:rsidR="001B35A7" w:rsidRPr="00710FDE">
        <w:rPr>
          <w:rFonts w:ascii="Arial" w:hAnsi="Arial" w:cs="Arial"/>
        </w:rPr>
        <w:t xml:space="preserve"> </w:t>
      </w:r>
      <w:r w:rsidRPr="00710FDE">
        <w:rPr>
          <w:rFonts w:ascii="Arial" w:hAnsi="Arial" w:cs="Arial"/>
        </w:rPr>
        <w:t xml:space="preserve">kematian. </w:t>
      </w:r>
    </w:p>
    <w:p w:rsidR="003A6E43" w:rsidRPr="00710FDE" w:rsidRDefault="003A6E43" w:rsidP="00710FDE">
      <w:pPr>
        <w:pStyle w:val="ListParagraph"/>
        <w:autoSpaceDE w:val="0"/>
        <w:autoSpaceDN w:val="0"/>
        <w:adjustRightInd w:val="0"/>
        <w:spacing w:after="0" w:line="360" w:lineRule="auto"/>
        <w:ind w:left="990"/>
        <w:jc w:val="both"/>
        <w:rPr>
          <w:rFonts w:ascii="Arial" w:hAnsi="Arial" w:cs="Arial"/>
        </w:rPr>
      </w:pPr>
      <w:r w:rsidRPr="00710FDE">
        <w:rPr>
          <w:rFonts w:ascii="Arial" w:hAnsi="Arial" w:cs="Arial"/>
        </w:rPr>
        <w:t>Dalam etnis ini, iklan tentang berita duka</w:t>
      </w:r>
      <w:r w:rsidR="009B319F">
        <w:rPr>
          <w:rFonts w:ascii="Arial" w:hAnsi="Arial" w:cs="Arial"/>
        </w:rPr>
        <w:t xml:space="preserve"> </w:t>
      </w:r>
      <w:r w:rsidRPr="00710FDE">
        <w:rPr>
          <w:rFonts w:ascii="Arial" w:hAnsi="Arial" w:cs="Arial"/>
        </w:rPr>
        <w:t>cita dan iklan</w:t>
      </w:r>
      <w:r w:rsidR="001B35A7" w:rsidRPr="00710FDE">
        <w:rPr>
          <w:rFonts w:ascii="Arial" w:hAnsi="Arial" w:cs="Arial"/>
        </w:rPr>
        <w:t xml:space="preserve"> </w:t>
      </w:r>
      <w:r w:rsidRPr="00710FDE">
        <w:rPr>
          <w:rFonts w:ascii="Arial" w:hAnsi="Arial" w:cs="Arial"/>
        </w:rPr>
        <w:t>turut berduka cita diiringi dengan daftar perusahaan yang dimiliki</w:t>
      </w:r>
      <w:r w:rsidR="001B35A7" w:rsidRPr="00710FDE">
        <w:rPr>
          <w:rFonts w:ascii="Arial" w:hAnsi="Arial" w:cs="Arial"/>
        </w:rPr>
        <w:t xml:space="preserve"> </w:t>
      </w:r>
      <w:r w:rsidRPr="00710FDE">
        <w:rPr>
          <w:rFonts w:ascii="Arial" w:hAnsi="Arial" w:cs="Arial"/>
        </w:rPr>
        <w:t>almarhum (ah) beserta anggota keluarga. Direksi dari perusahaan</w:t>
      </w:r>
      <w:r w:rsidR="001B35A7" w:rsidRPr="00710FDE">
        <w:rPr>
          <w:rFonts w:ascii="Arial" w:hAnsi="Arial" w:cs="Arial"/>
        </w:rPr>
        <w:t xml:space="preserve"> </w:t>
      </w:r>
      <w:r w:rsidRPr="00710FDE">
        <w:rPr>
          <w:rFonts w:ascii="Arial" w:hAnsi="Arial" w:cs="Arial"/>
        </w:rPr>
        <w:t>yang dimiliki almarhum juga mengucapkan belasungkawa kepada</w:t>
      </w:r>
      <w:r w:rsidR="001B35A7" w:rsidRPr="00710FDE">
        <w:rPr>
          <w:rFonts w:ascii="Arial" w:hAnsi="Arial" w:cs="Arial"/>
        </w:rPr>
        <w:t xml:space="preserve"> </w:t>
      </w:r>
      <w:r w:rsidRPr="00710FDE">
        <w:rPr>
          <w:rFonts w:ascii="Arial" w:hAnsi="Arial" w:cs="Arial"/>
        </w:rPr>
        <w:t xml:space="preserve">Bapak Fulan pemilik PT.Megah TBK. </w:t>
      </w:r>
      <w:r w:rsidR="009B319F" w:rsidRPr="00710FDE">
        <w:rPr>
          <w:rFonts w:ascii="Arial" w:hAnsi="Arial" w:cs="Arial"/>
        </w:rPr>
        <w:t xml:space="preserve">Keterkaitan </w:t>
      </w:r>
      <w:r w:rsidRPr="00710FDE">
        <w:rPr>
          <w:rFonts w:ascii="Arial" w:hAnsi="Arial" w:cs="Arial"/>
        </w:rPr>
        <w:t>pemilikan</w:t>
      </w:r>
      <w:r w:rsidR="001B35A7" w:rsidRPr="00710FDE">
        <w:rPr>
          <w:rFonts w:ascii="Arial" w:hAnsi="Arial" w:cs="Arial"/>
        </w:rPr>
        <w:t xml:space="preserve"> </w:t>
      </w:r>
      <w:r w:rsidRPr="00710FDE">
        <w:rPr>
          <w:rFonts w:ascii="Arial" w:hAnsi="Arial" w:cs="Arial"/>
        </w:rPr>
        <w:t>di</w:t>
      </w:r>
      <w:r w:rsidR="009B319F">
        <w:rPr>
          <w:rFonts w:ascii="Arial" w:hAnsi="Arial" w:cs="Arial"/>
        </w:rPr>
        <w:t xml:space="preserve"> </w:t>
      </w:r>
      <w:r w:rsidRPr="00710FDE">
        <w:rPr>
          <w:rFonts w:ascii="Arial" w:hAnsi="Arial" w:cs="Arial"/>
        </w:rPr>
        <w:t>berbagai perusahaan yang tidak terungkap dalam laporan</w:t>
      </w:r>
      <w:r w:rsidR="001B35A7" w:rsidRPr="00710FDE">
        <w:rPr>
          <w:rFonts w:ascii="Arial" w:hAnsi="Arial" w:cs="Arial"/>
        </w:rPr>
        <w:t xml:space="preserve"> </w:t>
      </w:r>
      <w:r w:rsidRPr="00710FDE">
        <w:rPr>
          <w:rFonts w:ascii="Arial" w:hAnsi="Arial" w:cs="Arial"/>
        </w:rPr>
        <w:t>keuangan, justru terungkap dalam iklan kematian dan turut berbela</w:t>
      </w:r>
      <w:r w:rsidR="001B35A7" w:rsidRPr="00710FDE">
        <w:rPr>
          <w:rFonts w:ascii="Arial" w:hAnsi="Arial" w:cs="Arial"/>
        </w:rPr>
        <w:t xml:space="preserve"> </w:t>
      </w:r>
      <w:r w:rsidRPr="00710FDE">
        <w:rPr>
          <w:rFonts w:ascii="Arial" w:hAnsi="Arial" w:cs="Arial"/>
        </w:rPr>
        <w:t>sungkawa. (Kehadiran pejabat negara dipemakaman sang</w:t>
      </w:r>
      <w:r w:rsidR="001B35A7" w:rsidRPr="00710FDE">
        <w:rPr>
          <w:rFonts w:ascii="Arial" w:hAnsi="Arial" w:cs="Arial"/>
        </w:rPr>
        <w:t xml:space="preserve"> </w:t>
      </w:r>
      <w:r w:rsidRPr="00710FDE">
        <w:rPr>
          <w:rFonts w:ascii="Arial" w:hAnsi="Arial" w:cs="Arial"/>
        </w:rPr>
        <w:t>konglomerat,</w:t>
      </w:r>
      <w:r w:rsidR="009B319F">
        <w:rPr>
          <w:rFonts w:ascii="Arial" w:hAnsi="Arial" w:cs="Arial"/>
        </w:rPr>
        <w:t xml:space="preserve"> </w:t>
      </w:r>
      <w:r w:rsidRPr="00710FDE">
        <w:rPr>
          <w:rFonts w:ascii="Arial" w:hAnsi="Arial" w:cs="Arial"/>
        </w:rPr>
        <w:t>dan kehadiran konglomerat dan karangan bunganya</w:t>
      </w:r>
      <w:r w:rsidR="001B35A7" w:rsidRPr="00710FDE">
        <w:rPr>
          <w:rFonts w:ascii="Arial" w:hAnsi="Arial" w:cs="Arial"/>
        </w:rPr>
        <w:t xml:space="preserve"> </w:t>
      </w:r>
      <w:r w:rsidRPr="00710FDE">
        <w:rPr>
          <w:rFonts w:ascii="Arial" w:hAnsi="Arial" w:cs="Arial"/>
        </w:rPr>
        <w:t>di</w:t>
      </w:r>
      <w:r w:rsidR="009B319F">
        <w:rPr>
          <w:rFonts w:ascii="Arial" w:hAnsi="Arial" w:cs="Arial"/>
        </w:rPr>
        <w:t xml:space="preserve"> </w:t>
      </w:r>
      <w:r w:rsidRPr="00710FDE">
        <w:rPr>
          <w:rFonts w:ascii="Arial" w:hAnsi="Arial" w:cs="Arial"/>
        </w:rPr>
        <w:t>pemakaman pejabat juga merupakan bagian yang menarik).</w:t>
      </w:r>
    </w:p>
    <w:p w:rsidR="003A6E43" w:rsidRPr="00710FDE" w:rsidRDefault="003A6E43" w:rsidP="00710FDE">
      <w:pPr>
        <w:pStyle w:val="ListParagraph"/>
        <w:autoSpaceDE w:val="0"/>
        <w:autoSpaceDN w:val="0"/>
        <w:adjustRightInd w:val="0"/>
        <w:spacing w:after="0" w:line="360" w:lineRule="auto"/>
        <w:ind w:left="990" w:hanging="270"/>
        <w:jc w:val="both"/>
        <w:rPr>
          <w:rFonts w:ascii="Arial" w:hAnsi="Arial" w:cs="Arial"/>
        </w:rPr>
      </w:pPr>
      <w:r w:rsidRPr="00710FDE">
        <w:rPr>
          <w:rFonts w:ascii="Arial" w:hAnsi="Arial" w:cs="Arial"/>
        </w:rPr>
        <w:t>d. Kalau birokrat men</w:t>
      </w:r>
      <w:r w:rsidR="001B35A7" w:rsidRPr="00710FDE">
        <w:rPr>
          <w:rFonts w:ascii="Arial" w:hAnsi="Arial" w:cs="Arial"/>
        </w:rPr>
        <w:t>yembunyikan harta hasil korupsi</w:t>
      </w:r>
      <w:r w:rsidRPr="00710FDE">
        <w:rPr>
          <w:rFonts w:ascii="Arial" w:hAnsi="Arial" w:cs="Arial"/>
        </w:rPr>
        <w:t>,</w:t>
      </w:r>
      <w:r w:rsidR="001B35A7" w:rsidRPr="00710FDE">
        <w:rPr>
          <w:rFonts w:ascii="Arial" w:hAnsi="Arial" w:cs="Arial"/>
        </w:rPr>
        <w:t xml:space="preserve"> </w:t>
      </w:r>
      <w:r w:rsidRPr="00710FDE">
        <w:rPr>
          <w:rFonts w:ascii="Arial" w:hAnsi="Arial" w:cs="Arial"/>
        </w:rPr>
        <w:t>bentuk</w:t>
      </w:r>
      <w:r w:rsidR="001B35A7" w:rsidRPr="00710FDE">
        <w:rPr>
          <w:rFonts w:ascii="Arial" w:hAnsi="Arial" w:cs="Arial"/>
        </w:rPr>
        <w:t xml:space="preserve"> </w:t>
      </w:r>
      <w:r w:rsidRPr="00710FDE">
        <w:rPr>
          <w:rFonts w:ascii="Arial" w:hAnsi="Arial" w:cs="Arial"/>
        </w:rPr>
        <w:t>hartanya adalah deposito (atau penanaman di bank balam bentuk</w:t>
      </w:r>
      <w:r w:rsidR="001B35A7" w:rsidRPr="00710FDE">
        <w:rPr>
          <w:rFonts w:ascii="Arial" w:hAnsi="Arial" w:cs="Arial"/>
        </w:rPr>
        <w:t xml:space="preserve"> </w:t>
      </w:r>
      <w:r w:rsidRPr="00710FDE">
        <w:rPr>
          <w:rFonts w:ascii="Arial" w:hAnsi="Arial" w:cs="Arial"/>
        </w:rPr>
        <w:t>lain) dan uang tunai dalam valuta asing,</w:t>
      </w:r>
      <w:r w:rsidR="001B35A7" w:rsidRPr="00710FDE">
        <w:rPr>
          <w:rFonts w:ascii="Arial" w:hAnsi="Arial" w:cs="Arial"/>
        </w:rPr>
        <w:t xml:space="preserve"> </w:t>
      </w:r>
      <w:r w:rsidRPr="00710FDE">
        <w:rPr>
          <w:rFonts w:ascii="Arial" w:hAnsi="Arial" w:cs="Arial"/>
        </w:rPr>
        <w:t>khususnya US dollar.</w:t>
      </w:r>
      <w:r w:rsidR="000A0056" w:rsidRPr="00710FDE">
        <w:rPr>
          <w:rFonts w:ascii="Arial" w:hAnsi="Arial" w:cs="Arial"/>
        </w:rPr>
        <w:t xml:space="preserve"> </w:t>
      </w:r>
      <w:r w:rsidRPr="00710FDE">
        <w:rPr>
          <w:rFonts w:ascii="Arial" w:hAnsi="Arial" w:cs="Arial"/>
        </w:rPr>
        <w:t>Karena itu penggrebekan di</w:t>
      </w:r>
      <w:r w:rsidR="009B319F">
        <w:rPr>
          <w:rFonts w:ascii="Arial" w:hAnsi="Arial" w:cs="Arial"/>
        </w:rPr>
        <w:t xml:space="preserve"> </w:t>
      </w:r>
      <w:r w:rsidRPr="00710FDE">
        <w:rPr>
          <w:rFonts w:ascii="Arial" w:hAnsi="Arial" w:cs="Arial"/>
        </w:rPr>
        <w:t>rumah dan di</w:t>
      </w:r>
      <w:r w:rsidR="009B319F">
        <w:rPr>
          <w:rFonts w:ascii="Arial" w:hAnsi="Arial" w:cs="Arial"/>
        </w:rPr>
        <w:t xml:space="preserve"> </w:t>
      </w:r>
      <w:r w:rsidRPr="00710FDE">
        <w:rPr>
          <w:rFonts w:ascii="Arial" w:hAnsi="Arial" w:cs="Arial"/>
        </w:rPr>
        <w:t>kantor pejabat yang</w:t>
      </w:r>
      <w:r w:rsidR="001B35A7" w:rsidRPr="00710FDE">
        <w:rPr>
          <w:rFonts w:ascii="Arial" w:hAnsi="Arial" w:cs="Arial"/>
        </w:rPr>
        <w:t xml:space="preserve"> </w:t>
      </w:r>
      <w:r w:rsidRPr="00710FDE">
        <w:rPr>
          <w:rFonts w:ascii="Arial" w:hAnsi="Arial" w:cs="Arial"/>
        </w:rPr>
        <w:t>menjadi tersangka kasus korupsi seringkali membawa hasil.</w:t>
      </w:r>
      <w:r w:rsidR="00810114" w:rsidRPr="00710FDE">
        <w:rPr>
          <w:rFonts w:ascii="Arial" w:hAnsi="Arial" w:cs="Arial"/>
        </w:rPr>
        <w:t xml:space="preserve"> </w:t>
      </w:r>
      <w:r w:rsidRPr="00710FDE">
        <w:rPr>
          <w:rFonts w:ascii="Arial" w:hAnsi="Arial" w:cs="Arial"/>
        </w:rPr>
        <w:t>Kecurigaan penyidik mengenai harta di</w:t>
      </w:r>
      <w:r w:rsidR="009B319F">
        <w:rPr>
          <w:rFonts w:ascii="Arial" w:hAnsi="Arial" w:cs="Arial"/>
        </w:rPr>
        <w:t xml:space="preserve"> </w:t>
      </w:r>
      <w:r w:rsidRPr="00710FDE">
        <w:rPr>
          <w:rFonts w:ascii="Arial" w:hAnsi="Arial" w:cs="Arial"/>
        </w:rPr>
        <w:t>negara-negara tertentu</w:t>
      </w:r>
      <w:r w:rsidR="00810114" w:rsidRPr="00710FDE">
        <w:rPr>
          <w:rFonts w:ascii="Arial" w:hAnsi="Arial" w:cs="Arial"/>
        </w:rPr>
        <w:t xml:space="preserve"> </w:t>
      </w:r>
      <w:r w:rsidRPr="00710FDE">
        <w:rPr>
          <w:rFonts w:ascii="Arial" w:hAnsi="Arial" w:cs="Arial"/>
        </w:rPr>
        <w:t>dipicu oleh cap kantor imigrasi</w:t>
      </w:r>
      <w:r w:rsidR="00810114" w:rsidRPr="00710FDE">
        <w:rPr>
          <w:rFonts w:ascii="Arial" w:hAnsi="Arial" w:cs="Arial"/>
        </w:rPr>
        <w:t xml:space="preserve"> </w:t>
      </w:r>
      <w:r w:rsidRPr="00710FDE">
        <w:rPr>
          <w:rFonts w:ascii="Arial" w:hAnsi="Arial" w:cs="Arial"/>
        </w:rPr>
        <w:t>(di</w:t>
      </w:r>
      <w:r w:rsidR="009B319F">
        <w:rPr>
          <w:rFonts w:ascii="Arial" w:hAnsi="Arial" w:cs="Arial"/>
        </w:rPr>
        <w:t xml:space="preserve"> </w:t>
      </w:r>
      <w:r w:rsidRPr="00710FDE">
        <w:rPr>
          <w:rFonts w:ascii="Arial" w:hAnsi="Arial" w:cs="Arial"/>
        </w:rPr>
        <w:t>paspor yang bersangkutan). Cap</w:t>
      </w:r>
      <w:r w:rsidR="00810114" w:rsidRPr="00710FDE">
        <w:rPr>
          <w:rFonts w:ascii="Arial" w:hAnsi="Arial" w:cs="Arial"/>
        </w:rPr>
        <w:t xml:space="preserve"> </w:t>
      </w:r>
      <w:r w:rsidRPr="00710FDE">
        <w:rPr>
          <w:rFonts w:ascii="Arial" w:hAnsi="Arial" w:cs="Arial"/>
        </w:rPr>
        <w:t>ini dari negara yang dikunjungi,tetapi yang sesungguhnya tidak</w:t>
      </w:r>
      <w:r w:rsidR="00810114" w:rsidRPr="00710FDE">
        <w:rPr>
          <w:rFonts w:ascii="Arial" w:hAnsi="Arial" w:cs="Arial"/>
        </w:rPr>
        <w:t xml:space="preserve"> </w:t>
      </w:r>
      <w:r w:rsidRPr="00710FDE">
        <w:rPr>
          <w:rFonts w:ascii="Arial" w:hAnsi="Arial" w:cs="Arial"/>
        </w:rPr>
        <w:t>behu</w:t>
      </w:r>
      <w:r w:rsidR="00BF4F45">
        <w:rPr>
          <w:rFonts w:ascii="Arial" w:hAnsi="Arial" w:cs="Arial"/>
        </w:rPr>
        <w:t>bungan dengan urusan jabatannya, a</w:t>
      </w:r>
      <w:r w:rsidRPr="00710FDE">
        <w:rPr>
          <w:rFonts w:ascii="Arial" w:hAnsi="Arial" w:cs="Arial"/>
        </w:rPr>
        <w:t xml:space="preserve">palagi jika </w:t>
      </w:r>
      <w:r w:rsidR="00BF4F45">
        <w:rPr>
          <w:rFonts w:ascii="Arial" w:hAnsi="Arial" w:cs="Arial"/>
        </w:rPr>
        <w:t>negara-</w:t>
      </w:r>
      <w:r w:rsidRPr="00710FDE">
        <w:rPr>
          <w:rFonts w:ascii="Arial" w:hAnsi="Arial" w:cs="Arial"/>
        </w:rPr>
        <w:t>negara</w:t>
      </w:r>
      <w:r w:rsidR="00810114" w:rsidRPr="00710FDE">
        <w:rPr>
          <w:rFonts w:ascii="Arial" w:hAnsi="Arial" w:cs="Arial"/>
        </w:rPr>
        <w:t xml:space="preserve"> </w:t>
      </w:r>
      <w:r w:rsidRPr="00710FDE">
        <w:rPr>
          <w:rFonts w:ascii="Arial" w:hAnsi="Arial" w:cs="Arial"/>
        </w:rPr>
        <w:t xml:space="preserve">ini adalah </w:t>
      </w:r>
      <w:r w:rsidRPr="00710FDE">
        <w:rPr>
          <w:rFonts w:ascii="Arial" w:hAnsi="Arial" w:cs="Arial"/>
          <w:i/>
          <w:iCs/>
        </w:rPr>
        <w:t>tax haven countries</w:t>
      </w:r>
      <w:r w:rsidRPr="00710FDE">
        <w:rPr>
          <w:rFonts w:ascii="Arial" w:hAnsi="Arial" w:cs="Arial"/>
        </w:rPr>
        <w:t>.</w:t>
      </w:r>
    </w:p>
    <w:p w:rsidR="0075200E" w:rsidRPr="00710FDE" w:rsidRDefault="003A6E43" w:rsidP="00710FDE">
      <w:pPr>
        <w:pStyle w:val="ListParagraph"/>
        <w:autoSpaceDE w:val="0"/>
        <w:autoSpaceDN w:val="0"/>
        <w:adjustRightInd w:val="0"/>
        <w:spacing w:after="0" w:line="360" w:lineRule="auto"/>
        <w:ind w:left="990" w:hanging="270"/>
        <w:jc w:val="both"/>
        <w:rPr>
          <w:rFonts w:ascii="Arial" w:hAnsi="Arial" w:cs="Arial"/>
        </w:rPr>
      </w:pPr>
      <w:r w:rsidRPr="00710FDE">
        <w:rPr>
          <w:rFonts w:ascii="Arial" w:hAnsi="Arial" w:cs="Arial"/>
        </w:rPr>
        <w:t>e. Kecapai</w:t>
      </w:r>
      <w:r w:rsidR="009B319F">
        <w:rPr>
          <w:rFonts w:ascii="Arial" w:hAnsi="Arial" w:cs="Arial"/>
        </w:rPr>
        <w:t>a</w:t>
      </w:r>
      <w:r w:rsidRPr="00710FDE">
        <w:rPr>
          <w:rFonts w:ascii="Arial" w:hAnsi="Arial" w:cs="Arial"/>
        </w:rPr>
        <w:t>n psikologis,</w:t>
      </w:r>
      <w:r w:rsidR="009B319F">
        <w:rPr>
          <w:rFonts w:ascii="Arial" w:hAnsi="Arial" w:cs="Arial"/>
        </w:rPr>
        <w:t xml:space="preserve"> </w:t>
      </w:r>
      <w:r w:rsidRPr="00710FDE">
        <w:rPr>
          <w:rFonts w:ascii="Arial" w:hAnsi="Arial" w:cs="Arial"/>
        </w:rPr>
        <w:t>usia lanjut,</w:t>
      </w:r>
      <w:r w:rsidR="009B319F">
        <w:rPr>
          <w:rFonts w:ascii="Arial" w:hAnsi="Arial" w:cs="Arial"/>
        </w:rPr>
        <w:t xml:space="preserve"> </w:t>
      </w:r>
      <w:r w:rsidRPr="00710FDE">
        <w:rPr>
          <w:rFonts w:ascii="Arial" w:hAnsi="Arial" w:cs="Arial"/>
        </w:rPr>
        <w:t>dan faktor-faktor lain dapat</w:t>
      </w:r>
      <w:r w:rsidR="00810114" w:rsidRPr="00710FDE">
        <w:rPr>
          <w:rFonts w:ascii="Arial" w:hAnsi="Arial" w:cs="Arial"/>
        </w:rPr>
        <w:t xml:space="preserve"> </w:t>
      </w:r>
      <w:r w:rsidRPr="00710FDE">
        <w:rPr>
          <w:rFonts w:ascii="Arial" w:hAnsi="Arial" w:cs="Arial"/>
        </w:rPr>
        <w:t xml:space="preserve">mendorong seseorang untuk menyerah. Itu sebabnya </w:t>
      </w:r>
      <w:r w:rsidR="00810114" w:rsidRPr="00710FDE">
        <w:rPr>
          <w:rFonts w:ascii="Arial" w:hAnsi="Arial" w:cs="Arial"/>
        </w:rPr>
        <w:t xml:space="preserve">negara </w:t>
      </w:r>
      <w:r w:rsidRPr="00710FDE">
        <w:rPr>
          <w:rFonts w:ascii="Arial" w:hAnsi="Arial" w:cs="Arial"/>
        </w:rPr>
        <w:t>sering menjanjikan keringanan tertentu sebagai imbalan untuk</w:t>
      </w:r>
      <w:r w:rsidR="00810114" w:rsidRPr="00710FDE">
        <w:rPr>
          <w:rFonts w:ascii="Arial" w:hAnsi="Arial" w:cs="Arial"/>
        </w:rPr>
        <w:t xml:space="preserve"> </w:t>
      </w:r>
      <w:r w:rsidRPr="00710FDE">
        <w:rPr>
          <w:rFonts w:ascii="Arial" w:hAnsi="Arial" w:cs="Arial"/>
        </w:rPr>
        <w:t>mengungkapk</w:t>
      </w:r>
      <w:r w:rsidR="00810114" w:rsidRPr="00710FDE">
        <w:rPr>
          <w:rFonts w:ascii="Arial" w:hAnsi="Arial" w:cs="Arial"/>
        </w:rPr>
        <w:t>an keberadaan dan penyerahan as</w:t>
      </w:r>
      <w:r w:rsidRPr="00710FDE">
        <w:rPr>
          <w:rFonts w:ascii="Arial" w:hAnsi="Arial" w:cs="Arial"/>
        </w:rPr>
        <w:t>etnya.</w:t>
      </w:r>
    </w:p>
    <w:p w:rsidR="00810114" w:rsidRPr="00710FDE" w:rsidRDefault="00810114" w:rsidP="00710FDE">
      <w:pPr>
        <w:pStyle w:val="ListParagraph"/>
        <w:autoSpaceDE w:val="0"/>
        <w:autoSpaceDN w:val="0"/>
        <w:adjustRightInd w:val="0"/>
        <w:spacing w:after="0" w:line="360" w:lineRule="auto"/>
        <w:jc w:val="both"/>
        <w:rPr>
          <w:rFonts w:ascii="Arial" w:hAnsi="Arial" w:cs="Arial"/>
        </w:rPr>
      </w:pPr>
    </w:p>
    <w:p w:rsidR="00344AC8" w:rsidRDefault="00344AC8" w:rsidP="00610C40">
      <w:pPr>
        <w:pStyle w:val="ListParagraph"/>
        <w:numPr>
          <w:ilvl w:val="0"/>
          <w:numId w:val="4"/>
        </w:numPr>
        <w:autoSpaceDE w:val="0"/>
        <w:autoSpaceDN w:val="0"/>
        <w:adjustRightInd w:val="0"/>
        <w:spacing w:after="0" w:line="360" w:lineRule="auto"/>
        <w:ind w:left="360"/>
        <w:jc w:val="both"/>
        <w:rPr>
          <w:rFonts w:ascii="Arial" w:hAnsi="Arial" w:cs="Arial"/>
          <w:bCs/>
        </w:rPr>
      </w:pPr>
      <w:r w:rsidRPr="00A03072">
        <w:rPr>
          <w:rFonts w:ascii="Arial" w:hAnsi="Arial" w:cs="Arial"/>
          <w:bCs/>
        </w:rPr>
        <w:t>Teknik Penelusuran Aset</w:t>
      </w:r>
    </w:p>
    <w:p w:rsidR="003E0DE3" w:rsidRPr="003E0DE3" w:rsidRDefault="003E0DE3" w:rsidP="00610C40">
      <w:pPr>
        <w:pStyle w:val="NormalWeb"/>
        <w:spacing w:before="0" w:beforeAutospacing="0" w:after="0" w:afterAutospacing="0" w:line="360" w:lineRule="auto"/>
        <w:ind w:firstLine="360"/>
        <w:jc w:val="both"/>
        <w:rPr>
          <w:rFonts w:ascii="Arial" w:hAnsi="Arial" w:cs="Arial"/>
          <w:sz w:val="22"/>
          <w:szCs w:val="22"/>
        </w:rPr>
      </w:pPr>
      <w:r w:rsidRPr="003E0DE3">
        <w:rPr>
          <w:rFonts w:ascii="Arial" w:hAnsi="Arial" w:cs="Arial"/>
          <w:sz w:val="22"/>
          <w:szCs w:val="22"/>
        </w:rPr>
        <w:t>Secara umum terdapat dua Teknik Penelusuran asset   (BPKP:2007) yaitu:</w:t>
      </w:r>
    </w:p>
    <w:p w:rsidR="001F63DE" w:rsidRDefault="005879A8" w:rsidP="00610C40">
      <w:pPr>
        <w:pStyle w:val="NormalWeb"/>
        <w:spacing w:before="0" w:beforeAutospacing="0" w:after="0" w:afterAutospacing="0" w:line="360" w:lineRule="auto"/>
        <w:ind w:left="360"/>
        <w:jc w:val="both"/>
        <w:rPr>
          <w:rFonts w:ascii="Arial" w:hAnsi="Arial" w:cs="Arial"/>
          <w:i/>
          <w:iCs/>
          <w:sz w:val="22"/>
          <w:szCs w:val="22"/>
        </w:rPr>
      </w:pPr>
      <w:r w:rsidRPr="003E0DE3">
        <w:rPr>
          <w:rFonts w:ascii="Arial" w:hAnsi="Arial" w:cs="Arial"/>
          <w:i/>
          <w:iCs/>
          <w:sz w:val="22"/>
          <w:szCs w:val="22"/>
        </w:rPr>
        <w:t xml:space="preserve">Net Worth Method </w:t>
      </w:r>
      <w:r w:rsidRPr="003E0DE3">
        <w:rPr>
          <w:rFonts w:ascii="Arial" w:hAnsi="Arial" w:cs="Arial"/>
          <w:sz w:val="22"/>
          <w:szCs w:val="22"/>
        </w:rPr>
        <w:t xml:space="preserve">dan </w:t>
      </w:r>
      <w:r w:rsidRPr="003E0DE3">
        <w:rPr>
          <w:rFonts w:ascii="Arial" w:hAnsi="Arial" w:cs="Arial"/>
          <w:i/>
          <w:iCs/>
          <w:sz w:val="22"/>
          <w:szCs w:val="22"/>
        </w:rPr>
        <w:t>Expenditure Method</w:t>
      </w:r>
      <w:r w:rsidRPr="003E0DE3">
        <w:rPr>
          <w:rFonts w:ascii="Arial" w:hAnsi="Arial" w:cs="Arial"/>
          <w:sz w:val="22"/>
          <w:szCs w:val="22"/>
        </w:rPr>
        <w:t xml:space="preserve">. Kedua teknik </w:t>
      </w:r>
      <w:r w:rsidR="003E0DE3" w:rsidRPr="003E0DE3">
        <w:rPr>
          <w:rFonts w:ascii="Arial" w:hAnsi="Arial" w:cs="Arial"/>
          <w:sz w:val="22"/>
          <w:szCs w:val="22"/>
        </w:rPr>
        <w:t xml:space="preserve"> </w:t>
      </w:r>
      <w:r w:rsidRPr="003E0DE3">
        <w:rPr>
          <w:rFonts w:ascii="Arial" w:hAnsi="Arial" w:cs="Arial"/>
          <w:sz w:val="22"/>
          <w:szCs w:val="22"/>
        </w:rPr>
        <w:t>ini digunakan untuk menentukan Penghasilan Kena Pajak (PKP) yang</w:t>
      </w:r>
      <w:r w:rsidR="003E0DE3" w:rsidRPr="003E0DE3">
        <w:rPr>
          <w:rFonts w:ascii="Arial" w:hAnsi="Arial" w:cs="Arial"/>
          <w:sz w:val="22"/>
          <w:szCs w:val="22"/>
        </w:rPr>
        <w:t xml:space="preserve"> </w:t>
      </w:r>
      <w:r w:rsidRPr="003E0DE3">
        <w:rPr>
          <w:rFonts w:ascii="Arial" w:hAnsi="Arial" w:cs="Arial"/>
          <w:sz w:val="22"/>
          <w:szCs w:val="22"/>
        </w:rPr>
        <w:t>belum dilaporkan oleh wajib pajak dalam SPT-nya. Penerapan teknik</w:t>
      </w:r>
      <w:r w:rsidR="003E0DE3">
        <w:rPr>
          <w:rFonts w:ascii="Arial" w:hAnsi="Arial" w:cs="Arial"/>
          <w:sz w:val="22"/>
          <w:szCs w:val="22"/>
        </w:rPr>
        <w:t>-</w:t>
      </w:r>
      <w:r w:rsidRPr="003E0DE3">
        <w:rPr>
          <w:rFonts w:ascii="Arial" w:hAnsi="Arial" w:cs="Arial"/>
          <w:sz w:val="22"/>
          <w:szCs w:val="22"/>
        </w:rPr>
        <w:t>teknik</w:t>
      </w:r>
      <w:r w:rsidR="003E0DE3" w:rsidRPr="003E0DE3">
        <w:rPr>
          <w:rFonts w:ascii="Arial" w:hAnsi="Arial" w:cs="Arial"/>
          <w:sz w:val="22"/>
          <w:szCs w:val="22"/>
        </w:rPr>
        <w:t xml:space="preserve"> </w:t>
      </w:r>
      <w:r w:rsidRPr="003E0DE3">
        <w:rPr>
          <w:rFonts w:ascii="Arial" w:hAnsi="Arial" w:cs="Arial"/>
          <w:sz w:val="22"/>
          <w:szCs w:val="22"/>
        </w:rPr>
        <w:t>ini terus berkembang, sehingga menjadi umum digunakan dalam</w:t>
      </w:r>
      <w:r w:rsidR="003E0DE3" w:rsidRPr="003E0DE3">
        <w:rPr>
          <w:rFonts w:ascii="Arial" w:hAnsi="Arial" w:cs="Arial"/>
          <w:sz w:val="22"/>
          <w:szCs w:val="22"/>
        </w:rPr>
        <w:t xml:space="preserve"> </w:t>
      </w:r>
      <w:r w:rsidRPr="003E0DE3">
        <w:rPr>
          <w:rFonts w:ascii="Arial" w:hAnsi="Arial" w:cs="Arial"/>
          <w:sz w:val="22"/>
          <w:szCs w:val="22"/>
        </w:rPr>
        <w:t xml:space="preserve">memerangi </w:t>
      </w:r>
      <w:r w:rsidRPr="003E0DE3">
        <w:rPr>
          <w:rFonts w:ascii="Arial" w:hAnsi="Arial" w:cs="Arial"/>
          <w:i/>
          <w:iCs/>
          <w:sz w:val="22"/>
          <w:szCs w:val="22"/>
        </w:rPr>
        <w:t>organized crime.</w:t>
      </w:r>
      <w:r w:rsidR="003E0DE3" w:rsidRPr="003E0DE3">
        <w:rPr>
          <w:rFonts w:ascii="Arial" w:hAnsi="Arial" w:cs="Arial"/>
          <w:i/>
          <w:iCs/>
          <w:sz w:val="22"/>
          <w:szCs w:val="22"/>
        </w:rPr>
        <w:t xml:space="preserve"> </w:t>
      </w:r>
    </w:p>
    <w:p w:rsidR="00B436CF" w:rsidRDefault="00610C40" w:rsidP="00610C40">
      <w:pPr>
        <w:pStyle w:val="NormalWeb"/>
        <w:numPr>
          <w:ilvl w:val="0"/>
          <w:numId w:val="16"/>
        </w:numPr>
        <w:spacing w:before="0" w:beforeAutospacing="0" w:after="0" w:afterAutospacing="0" w:line="360" w:lineRule="auto"/>
        <w:ind w:left="360" w:firstLine="0"/>
        <w:rPr>
          <w:rFonts w:ascii="Arial" w:hAnsi="Arial" w:cs="Arial"/>
          <w:sz w:val="22"/>
          <w:szCs w:val="22"/>
        </w:rPr>
      </w:pPr>
      <w:r w:rsidRPr="00610C40">
        <w:rPr>
          <w:rFonts w:ascii="Arial" w:hAnsi="Arial" w:cs="Arial"/>
          <w:i/>
          <w:sz w:val="22"/>
          <w:szCs w:val="22"/>
        </w:rPr>
        <w:t>Net worth method</w:t>
      </w:r>
      <w:r>
        <w:rPr>
          <w:rFonts w:ascii="Arial" w:hAnsi="Arial" w:cs="Arial"/>
          <w:sz w:val="22"/>
          <w:szCs w:val="22"/>
        </w:rPr>
        <w:t xml:space="preserve"> (metode kekayaan bersih)</w:t>
      </w:r>
    </w:p>
    <w:p w:rsidR="00A15726" w:rsidRPr="003E0DE3" w:rsidRDefault="00A15726" w:rsidP="00610C40">
      <w:pPr>
        <w:pStyle w:val="NormalWeb"/>
        <w:spacing w:before="0" w:beforeAutospacing="0" w:after="0" w:afterAutospacing="0" w:line="360" w:lineRule="auto"/>
        <w:ind w:firstLine="720"/>
        <w:jc w:val="both"/>
        <w:rPr>
          <w:rFonts w:ascii="Arial" w:hAnsi="Arial" w:cs="Arial"/>
          <w:sz w:val="22"/>
          <w:szCs w:val="22"/>
        </w:rPr>
      </w:pPr>
      <w:r w:rsidRPr="003E0DE3">
        <w:rPr>
          <w:rFonts w:ascii="Arial" w:hAnsi="Arial" w:cs="Arial"/>
          <w:iCs/>
          <w:sz w:val="22"/>
          <w:szCs w:val="22"/>
        </w:rPr>
        <w:t>Dalam t</w:t>
      </w:r>
      <w:r w:rsidRPr="003E0DE3">
        <w:rPr>
          <w:rFonts w:ascii="Arial" w:hAnsi="Arial" w:cs="Arial"/>
          <w:sz w:val="22"/>
          <w:szCs w:val="22"/>
        </w:rPr>
        <w:t xml:space="preserve">eknik ini dapat membuktikan dua hal yaitu: </w:t>
      </w:r>
    </w:p>
    <w:p w:rsidR="00A15726" w:rsidRDefault="00610C40" w:rsidP="00677926">
      <w:pPr>
        <w:pStyle w:val="NormalWeb"/>
        <w:numPr>
          <w:ilvl w:val="1"/>
          <w:numId w:val="23"/>
        </w:numPr>
        <w:spacing w:before="0" w:beforeAutospacing="0" w:after="0" w:afterAutospacing="0" w:line="360" w:lineRule="auto"/>
        <w:ind w:left="1170" w:hanging="450"/>
        <w:jc w:val="both"/>
        <w:rPr>
          <w:rFonts w:ascii="Arial" w:hAnsi="Arial" w:cs="Arial"/>
          <w:sz w:val="22"/>
          <w:szCs w:val="22"/>
        </w:rPr>
      </w:pPr>
      <w:r w:rsidRPr="003E0DE3">
        <w:rPr>
          <w:rFonts w:ascii="Arial" w:hAnsi="Arial" w:cs="Arial"/>
          <w:sz w:val="22"/>
          <w:szCs w:val="22"/>
        </w:rPr>
        <w:t xml:space="preserve">Adanya </w:t>
      </w:r>
      <w:r w:rsidR="00A15726" w:rsidRPr="003E0DE3">
        <w:rPr>
          <w:rFonts w:ascii="Arial" w:hAnsi="Arial" w:cs="Arial"/>
          <w:sz w:val="22"/>
          <w:szCs w:val="22"/>
        </w:rPr>
        <w:t>PKP yang belum dilaporkan oleh wajib pajak dan</w:t>
      </w:r>
    </w:p>
    <w:p w:rsidR="00B436CF" w:rsidRPr="009A3865" w:rsidRDefault="00610C40" w:rsidP="00677926">
      <w:pPr>
        <w:pStyle w:val="NormalWeb"/>
        <w:numPr>
          <w:ilvl w:val="1"/>
          <w:numId w:val="23"/>
        </w:numPr>
        <w:spacing w:before="0" w:beforeAutospacing="0" w:after="0" w:afterAutospacing="0" w:line="360" w:lineRule="auto"/>
        <w:ind w:left="1170" w:hanging="450"/>
        <w:jc w:val="both"/>
        <w:rPr>
          <w:rFonts w:ascii="Arial" w:hAnsi="Arial" w:cs="Arial"/>
          <w:sz w:val="22"/>
          <w:szCs w:val="22"/>
        </w:rPr>
      </w:pPr>
      <w:r w:rsidRPr="009A3865">
        <w:rPr>
          <w:rFonts w:ascii="Arial" w:hAnsi="Arial" w:cs="Arial"/>
          <w:sz w:val="22"/>
          <w:szCs w:val="22"/>
        </w:rPr>
        <w:t xml:space="preserve">Adanya </w:t>
      </w:r>
      <w:r w:rsidR="00A15726" w:rsidRPr="009A3865">
        <w:rPr>
          <w:rFonts w:ascii="Arial" w:hAnsi="Arial" w:cs="Arial"/>
          <w:sz w:val="22"/>
          <w:szCs w:val="22"/>
        </w:rPr>
        <w:t xml:space="preserve">penghasilan yang tidak sah, melawan hukum, atau </w:t>
      </w:r>
      <w:r w:rsidR="00A15726" w:rsidRPr="009A3865">
        <w:rPr>
          <w:rFonts w:ascii="Arial" w:hAnsi="Arial" w:cs="Arial"/>
          <w:i/>
          <w:iCs/>
          <w:sz w:val="22"/>
          <w:szCs w:val="22"/>
        </w:rPr>
        <w:t xml:space="preserve">illegal income </w:t>
      </w:r>
      <w:r w:rsidR="00A15726" w:rsidRPr="009A3865">
        <w:rPr>
          <w:rFonts w:ascii="Arial" w:hAnsi="Arial" w:cs="Arial"/>
          <w:sz w:val="22"/>
          <w:szCs w:val="22"/>
        </w:rPr>
        <w:t xml:space="preserve">dari kegiatan </w:t>
      </w:r>
      <w:r w:rsidR="00A15726" w:rsidRPr="009A3865">
        <w:rPr>
          <w:rFonts w:ascii="Arial" w:hAnsi="Arial" w:cs="Arial"/>
          <w:i/>
          <w:iCs/>
          <w:sz w:val="22"/>
          <w:szCs w:val="22"/>
        </w:rPr>
        <w:t>organized crime.</w:t>
      </w:r>
    </w:p>
    <w:p w:rsidR="001915EF" w:rsidRPr="00A15726" w:rsidRDefault="001915EF" w:rsidP="0054260E">
      <w:pPr>
        <w:pStyle w:val="ListParagraph"/>
        <w:numPr>
          <w:ilvl w:val="1"/>
          <w:numId w:val="24"/>
        </w:numPr>
        <w:autoSpaceDE w:val="0"/>
        <w:autoSpaceDN w:val="0"/>
        <w:adjustRightInd w:val="0"/>
        <w:spacing w:after="0" w:line="360" w:lineRule="auto"/>
        <w:ind w:left="1080"/>
        <w:jc w:val="both"/>
        <w:rPr>
          <w:rFonts w:ascii="Arial" w:hAnsi="Arial" w:cs="Arial"/>
          <w:bCs/>
        </w:rPr>
      </w:pPr>
      <w:r w:rsidRPr="00A15726">
        <w:rPr>
          <w:rFonts w:ascii="Arial" w:hAnsi="Arial" w:cs="Arial"/>
          <w:bCs/>
          <w:i/>
          <w:iCs/>
        </w:rPr>
        <w:lastRenderedPageBreak/>
        <w:t xml:space="preserve">Net Worth Method </w:t>
      </w:r>
      <w:r w:rsidRPr="00A15726">
        <w:rPr>
          <w:rFonts w:ascii="Arial" w:hAnsi="Arial" w:cs="Arial"/>
          <w:bCs/>
        </w:rPr>
        <w:t>untuk perpajakan</w:t>
      </w:r>
    </w:p>
    <w:p w:rsidR="001915EF" w:rsidRPr="001915EF" w:rsidRDefault="009A3865" w:rsidP="0054260E">
      <w:pPr>
        <w:pStyle w:val="ListParagraph"/>
        <w:autoSpaceDE w:val="0"/>
        <w:autoSpaceDN w:val="0"/>
        <w:adjustRightInd w:val="0"/>
        <w:spacing w:after="0" w:line="360" w:lineRule="auto"/>
        <w:ind w:left="1080"/>
        <w:jc w:val="both"/>
        <w:rPr>
          <w:rFonts w:ascii="Arial" w:hAnsi="Arial" w:cs="Arial"/>
        </w:rPr>
      </w:pPr>
      <w:r>
        <w:rPr>
          <w:rFonts w:ascii="Arial" w:hAnsi="Arial" w:cs="Arial"/>
        </w:rPr>
        <w:t xml:space="preserve">Metode ini merupakan </w:t>
      </w:r>
      <w:r w:rsidR="001915EF" w:rsidRPr="001915EF">
        <w:rPr>
          <w:rFonts w:ascii="Arial" w:hAnsi="Arial" w:cs="Arial"/>
        </w:rPr>
        <w:t xml:space="preserve"> cara pembuktian tidak langsung, dasar penggunaannya</w:t>
      </w:r>
      <w:r w:rsidR="001915EF">
        <w:rPr>
          <w:rFonts w:ascii="Arial" w:hAnsi="Arial" w:cs="Arial"/>
        </w:rPr>
        <w:t xml:space="preserve"> </w:t>
      </w:r>
      <w:r w:rsidR="001915EF" w:rsidRPr="001915EF">
        <w:rPr>
          <w:rFonts w:ascii="Arial" w:hAnsi="Arial" w:cs="Arial"/>
        </w:rPr>
        <w:t xml:space="preserve">adalah </w:t>
      </w:r>
      <w:r>
        <w:rPr>
          <w:rFonts w:ascii="Arial" w:hAnsi="Arial" w:cs="Arial"/>
        </w:rPr>
        <w:t>para wajib</w:t>
      </w:r>
      <w:r w:rsidR="001915EF" w:rsidRPr="001915EF">
        <w:rPr>
          <w:rFonts w:ascii="Arial" w:hAnsi="Arial" w:cs="Arial"/>
        </w:rPr>
        <w:t xml:space="preserve"> pajak untuk melaporkan semua penghasilannya</w:t>
      </w:r>
      <w:r w:rsidR="001915EF">
        <w:rPr>
          <w:rFonts w:ascii="Arial" w:hAnsi="Arial" w:cs="Arial"/>
        </w:rPr>
        <w:t xml:space="preserve"> </w:t>
      </w:r>
      <w:r w:rsidR="001915EF" w:rsidRPr="001915EF">
        <w:rPr>
          <w:rFonts w:ascii="Arial" w:hAnsi="Arial" w:cs="Arial"/>
        </w:rPr>
        <w:t xml:space="preserve"> secara</w:t>
      </w:r>
      <w:r w:rsidR="001915EF">
        <w:rPr>
          <w:rFonts w:ascii="Arial" w:hAnsi="Arial" w:cs="Arial"/>
        </w:rPr>
        <w:t xml:space="preserve"> </w:t>
      </w:r>
      <w:r w:rsidR="001915EF" w:rsidRPr="001915EF">
        <w:rPr>
          <w:rFonts w:ascii="Arial" w:hAnsi="Arial" w:cs="Arial"/>
        </w:rPr>
        <w:t>lengkap dan benar dilaporkan dalam Surat Pemberitahuan</w:t>
      </w:r>
      <w:r w:rsidR="001915EF">
        <w:rPr>
          <w:rFonts w:ascii="Arial" w:hAnsi="Arial" w:cs="Arial"/>
        </w:rPr>
        <w:t xml:space="preserve"> </w:t>
      </w:r>
      <w:r w:rsidR="001915EF" w:rsidRPr="001915EF">
        <w:rPr>
          <w:rFonts w:ascii="Arial" w:hAnsi="Arial" w:cs="Arial"/>
        </w:rPr>
        <w:t>Tahunan Pajak Penghasilan (SPT.PPh).</w:t>
      </w:r>
    </w:p>
    <w:p w:rsidR="001915EF" w:rsidRPr="007F2F4D" w:rsidRDefault="001915EF" w:rsidP="0054260E">
      <w:pPr>
        <w:pStyle w:val="ListParagraph"/>
        <w:autoSpaceDE w:val="0"/>
        <w:autoSpaceDN w:val="0"/>
        <w:adjustRightInd w:val="0"/>
        <w:spacing w:after="0" w:line="360" w:lineRule="auto"/>
        <w:ind w:left="1080"/>
        <w:jc w:val="both"/>
        <w:rPr>
          <w:rFonts w:ascii="Arial" w:hAnsi="Arial" w:cs="Arial"/>
        </w:rPr>
      </w:pPr>
      <w:r w:rsidRPr="001915EF">
        <w:rPr>
          <w:rFonts w:ascii="Arial" w:hAnsi="Arial" w:cs="Arial"/>
        </w:rPr>
        <w:t xml:space="preserve">Pemeriksa pajak menetapkan </w:t>
      </w:r>
      <w:r w:rsidRPr="001915EF">
        <w:rPr>
          <w:rFonts w:ascii="Arial" w:hAnsi="Arial" w:cs="Arial"/>
          <w:i/>
          <w:iCs/>
        </w:rPr>
        <w:t xml:space="preserve">net worth </w:t>
      </w:r>
      <w:r w:rsidRPr="001915EF">
        <w:rPr>
          <w:rFonts w:ascii="Arial" w:hAnsi="Arial" w:cs="Arial"/>
        </w:rPr>
        <w:t>atau kekayaan</w:t>
      </w:r>
      <w:r>
        <w:rPr>
          <w:rFonts w:ascii="Arial" w:hAnsi="Arial" w:cs="Arial"/>
        </w:rPr>
        <w:t xml:space="preserve"> </w:t>
      </w:r>
      <w:r w:rsidR="009A3865">
        <w:rPr>
          <w:rFonts w:ascii="Arial" w:hAnsi="Arial" w:cs="Arial"/>
        </w:rPr>
        <w:t>bersih pada awal tahun yaitu dengan cara</w:t>
      </w:r>
      <w:r w:rsidRPr="001915EF">
        <w:rPr>
          <w:rFonts w:ascii="Arial" w:hAnsi="Arial" w:cs="Arial"/>
        </w:rPr>
        <w:t xml:space="preserve"> pengurangan seluruh</w:t>
      </w:r>
      <w:r>
        <w:rPr>
          <w:rFonts w:ascii="Arial" w:hAnsi="Arial" w:cs="Arial"/>
        </w:rPr>
        <w:t xml:space="preserve"> </w:t>
      </w:r>
      <w:r w:rsidRPr="001915EF">
        <w:rPr>
          <w:rFonts w:ascii="Arial" w:hAnsi="Arial" w:cs="Arial"/>
        </w:rPr>
        <w:t>aset seseorang dengan seluruh utang-utangnya. Misalnya dalam</w:t>
      </w:r>
      <w:r>
        <w:rPr>
          <w:rFonts w:ascii="Arial" w:hAnsi="Arial" w:cs="Arial"/>
        </w:rPr>
        <w:t xml:space="preserve"> </w:t>
      </w:r>
      <w:r w:rsidRPr="001915EF">
        <w:rPr>
          <w:rFonts w:ascii="Arial" w:hAnsi="Arial" w:cs="Arial"/>
        </w:rPr>
        <w:t xml:space="preserve">tahun 200X, </w:t>
      </w:r>
      <w:r w:rsidRPr="001915EF">
        <w:rPr>
          <w:rFonts w:ascii="Arial" w:hAnsi="Arial" w:cs="Arial"/>
          <w:i/>
          <w:iCs/>
        </w:rPr>
        <w:t xml:space="preserve">net worth </w:t>
      </w:r>
      <w:r w:rsidRPr="001915EF">
        <w:rPr>
          <w:rFonts w:ascii="Arial" w:hAnsi="Arial" w:cs="Arial"/>
        </w:rPr>
        <w:t xml:space="preserve">adalah = </w:t>
      </w:r>
      <w:r w:rsidRPr="001915EF">
        <w:rPr>
          <w:rFonts w:ascii="Arial" w:hAnsi="Arial" w:cs="Arial"/>
          <w:i/>
          <w:iCs/>
        </w:rPr>
        <w:t xml:space="preserve">assets – liabilities. </w:t>
      </w:r>
      <w:r w:rsidRPr="001915EF">
        <w:rPr>
          <w:rFonts w:ascii="Arial" w:hAnsi="Arial" w:cs="Arial"/>
        </w:rPr>
        <w:t>Hal yang sama</w:t>
      </w:r>
      <w:r>
        <w:rPr>
          <w:rFonts w:ascii="Arial" w:hAnsi="Arial" w:cs="Arial"/>
        </w:rPr>
        <w:t xml:space="preserve"> </w:t>
      </w:r>
      <w:r w:rsidRPr="001915EF">
        <w:rPr>
          <w:rFonts w:ascii="Arial" w:hAnsi="Arial" w:cs="Arial"/>
        </w:rPr>
        <w:t xml:space="preserve">dilakukan untuk menentukan </w:t>
      </w:r>
      <w:r w:rsidRPr="001915EF">
        <w:rPr>
          <w:rFonts w:ascii="Arial" w:hAnsi="Arial" w:cs="Arial"/>
          <w:i/>
          <w:iCs/>
        </w:rPr>
        <w:t xml:space="preserve">net worth </w:t>
      </w:r>
      <w:r w:rsidRPr="001915EF">
        <w:rPr>
          <w:rFonts w:ascii="Arial" w:hAnsi="Arial" w:cs="Arial"/>
        </w:rPr>
        <w:t>tahun 200X+1. Selanjutnya</w:t>
      </w:r>
      <w:r>
        <w:rPr>
          <w:rFonts w:ascii="Arial" w:hAnsi="Arial" w:cs="Arial"/>
        </w:rPr>
        <w:t xml:space="preserve"> </w:t>
      </w:r>
      <w:r w:rsidRPr="001915EF">
        <w:rPr>
          <w:rFonts w:ascii="Arial" w:hAnsi="Arial" w:cs="Arial"/>
          <w:i/>
          <w:iCs/>
        </w:rPr>
        <w:t xml:space="preserve">net worth </w:t>
      </w:r>
      <w:r w:rsidRPr="001915EF">
        <w:rPr>
          <w:rFonts w:ascii="Arial" w:hAnsi="Arial" w:cs="Arial"/>
        </w:rPr>
        <w:t xml:space="preserve">tahun 200X dibandingkan dengan </w:t>
      </w:r>
      <w:r w:rsidRPr="001915EF">
        <w:rPr>
          <w:rFonts w:ascii="Arial" w:hAnsi="Arial" w:cs="Arial"/>
          <w:i/>
          <w:iCs/>
        </w:rPr>
        <w:t xml:space="preserve">net worth </w:t>
      </w:r>
      <w:r w:rsidRPr="001915EF">
        <w:rPr>
          <w:rFonts w:ascii="Arial" w:hAnsi="Arial" w:cs="Arial"/>
        </w:rPr>
        <w:t>tahun</w:t>
      </w:r>
      <w:r>
        <w:rPr>
          <w:rFonts w:ascii="Arial" w:hAnsi="Arial" w:cs="Arial"/>
        </w:rPr>
        <w:t xml:space="preserve"> </w:t>
      </w:r>
      <w:r w:rsidRPr="001915EF">
        <w:rPr>
          <w:rFonts w:ascii="Arial" w:hAnsi="Arial" w:cs="Arial"/>
        </w:rPr>
        <w:t xml:space="preserve">200X+1. Perbandingan ini akan menghasilkan kenaikan </w:t>
      </w:r>
      <w:r w:rsidRPr="001915EF">
        <w:rPr>
          <w:rFonts w:ascii="Arial" w:hAnsi="Arial" w:cs="Arial"/>
          <w:i/>
          <w:iCs/>
        </w:rPr>
        <w:t>net worth</w:t>
      </w:r>
      <w:r>
        <w:rPr>
          <w:rFonts w:ascii="Arial" w:hAnsi="Arial" w:cs="Arial"/>
          <w:i/>
          <w:iCs/>
        </w:rPr>
        <w:t xml:space="preserve"> </w:t>
      </w:r>
      <w:r w:rsidRPr="001915EF">
        <w:rPr>
          <w:rFonts w:ascii="Arial" w:hAnsi="Arial" w:cs="Arial"/>
        </w:rPr>
        <w:t>(</w:t>
      </w:r>
      <w:r w:rsidRPr="001915EF">
        <w:rPr>
          <w:rFonts w:ascii="Arial" w:hAnsi="Arial" w:cs="Arial"/>
          <w:i/>
          <w:iCs/>
        </w:rPr>
        <w:t>net worth increase</w:t>
      </w:r>
      <w:r w:rsidRPr="001915EF">
        <w:rPr>
          <w:rFonts w:ascii="Arial" w:hAnsi="Arial" w:cs="Arial"/>
        </w:rPr>
        <w:t>) yang seharusnya sama dengan P</w:t>
      </w:r>
      <w:r w:rsidR="009A3865">
        <w:rPr>
          <w:rFonts w:ascii="Arial" w:hAnsi="Arial" w:cs="Arial"/>
        </w:rPr>
        <w:t xml:space="preserve">enghasilan </w:t>
      </w:r>
      <w:r w:rsidRPr="001915EF">
        <w:rPr>
          <w:rFonts w:ascii="Arial" w:hAnsi="Arial" w:cs="Arial"/>
        </w:rPr>
        <w:t>K</w:t>
      </w:r>
      <w:r w:rsidR="009A3865">
        <w:rPr>
          <w:rFonts w:ascii="Arial" w:hAnsi="Arial" w:cs="Arial"/>
        </w:rPr>
        <w:t xml:space="preserve">ena </w:t>
      </w:r>
      <w:r w:rsidRPr="001915EF">
        <w:rPr>
          <w:rFonts w:ascii="Arial" w:hAnsi="Arial" w:cs="Arial"/>
        </w:rPr>
        <w:t>P</w:t>
      </w:r>
      <w:r w:rsidR="009A3865">
        <w:rPr>
          <w:rFonts w:ascii="Arial" w:hAnsi="Arial" w:cs="Arial"/>
        </w:rPr>
        <w:t>ajak (PKP)</w:t>
      </w:r>
      <w:r w:rsidRPr="001915EF">
        <w:rPr>
          <w:rFonts w:ascii="Arial" w:hAnsi="Arial" w:cs="Arial"/>
        </w:rPr>
        <w:t xml:space="preserve"> untuk</w:t>
      </w:r>
      <w:r>
        <w:rPr>
          <w:rFonts w:ascii="Arial" w:hAnsi="Arial" w:cs="Arial"/>
        </w:rPr>
        <w:t xml:space="preserve"> </w:t>
      </w:r>
      <w:r w:rsidRPr="001915EF">
        <w:rPr>
          <w:rFonts w:ascii="Arial" w:hAnsi="Arial" w:cs="Arial"/>
        </w:rPr>
        <w:t xml:space="preserve">tahun 200X+1. Karena itu kenaikan </w:t>
      </w:r>
      <w:r w:rsidRPr="001915EF">
        <w:rPr>
          <w:rFonts w:ascii="Arial" w:hAnsi="Arial" w:cs="Arial"/>
          <w:i/>
          <w:iCs/>
        </w:rPr>
        <w:t xml:space="preserve">net worth </w:t>
      </w:r>
      <w:r w:rsidRPr="001915EF">
        <w:rPr>
          <w:rFonts w:ascii="Arial" w:hAnsi="Arial" w:cs="Arial"/>
        </w:rPr>
        <w:t>ini dibandingkan</w:t>
      </w:r>
      <w:r>
        <w:rPr>
          <w:rFonts w:ascii="Arial" w:hAnsi="Arial" w:cs="Arial"/>
        </w:rPr>
        <w:t xml:space="preserve"> </w:t>
      </w:r>
      <w:r w:rsidRPr="001915EF">
        <w:rPr>
          <w:rFonts w:ascii="Arial" w:hAnsi="Arial" w:cs="Arial"/>
        </w:rPr>
        <w:t>dengan penghasilan yang dilaporkannya dalam SPT PPh tahun</w:t>
      </w:r>
      <w:r>
        <w:rPr>
          <w:rFonts w:ascii="Arial" w:hAnsi="Arial" w:cs="Arial"/>
        </w:rPr>
        <w:t xml:space="preserve"> </w:t>
      </w:r>
      <w:r w:rsidR="009A3865">
        <w:rPr>
          <w:rFonts w:ascii="Arial" w:hAnsi="Arial" w:cs="Arial"/>
        </w:rPr>
        <w:t xml:space="preserve">200X+1 </w:t>
      </w:r>
      <w:r w:rsidRPr="00555151">
        <w:rPr>
          <w:rFonts w:ascii="Arial" w:hAnsi="Arial" w:cs="Arial"/>
        </w:rPr>
        <w:t>atau yang seharusnya dilaporkan oleh wajib pajak dalam</w:t>
      </w:r>
      <w:r w:rsidR="009A3865">
        <w:rPr>
          <w:rFonts w:ascii="Arial" w:hAnsi="Arial" w:cs="Arial"/>
        </w:rPr>
        <w:t xml:space="preserve"> </w:t>
      </w:r>
      <w:r w:rsidRPr="009A3865">
        <w:rPr>
          <w:rFonts w:ascii="Arial" w:hAnsi="Arial" w:cs="Arial"/>
        </w:rPr>
        <w:t xml:space="preserve">SPT PPh berdasarkan </w:t>
      </w:r>
      <w:r w:rsidRPr="009A3865">
        <w:rPr>
          <w:rFonts w:ascii="Arial" w:hAnsi="Arial" w:cs="Arial"/>
          <w:i/>
          <w:iCs/>
        </w:rPr>
        <w:t>net worth method.</w:t>
      </w:r>
      <w:r w:rsidR="007F2F4D">
        <w:rPr>
          <w:rFonts w:ascii="Arial" w:hAnsi="Arial" w:cs="Arial"/>
          <w:i/>
          <w:iCs/>
        </w:rPr>
        <w:t xml:space="preserve"> </w:t>
      </w:r>
      <w:r w:rsidRPr="007F2F4D">
        <w:rPr>
          <w:rFonts w:ascii="Arial" w:hAnsi="Arial" w:cs="Arial"/>
          <w:i/>
          <w:iCs/>
        </w:rPr>
        <w:t xml:space="preserve">Unreported taxable income = </w:t>
      </w:r>
      <w:r w:rsidRPr="007F2F4D">
        <w:rPr>
          <w:rFonts w:ascii="Arial" w:hAnsi="Arial" w:cs="Arial"/>
        </w:rPr>
        <w:t>adalah PKP yang belum</w:t>
      </w:r>
      <w:r w:rsidR="007F2F4D">
        <w:rPr>
          <w:rFonts w:ascii="Arial" w:hAnsi="Arial" w:cs="Arial"/>
        </w:rPr>
        <w:t xml:space="preserve"> </w:t>
      </w:r>
      <w:r w:rsidRPr="007F2F4D">
        <w:rPr>
          <w:rFonts w:ascii="Arial" w:hAnsi="Arial" w:cs="Arial"/>
        </w:rPr>
        <w:t>dilaporkan wajib pajak dalam SPT-nya. Informasi inlah</w:t>
      </w:r>
      <w:r w:rsidR="007F2F4D">
        <w:rPr>
          <w:rFonts w:ascii="Arial" w:hAnsi="Arial" w:cs="Arial"/>
        </w:rPr>
        <w:t xml:space="preserve"> </w:t>
      </w:r>
      <w:r w:rsidRPr="007F2F4D">
        <w:rPr>
          <w:rFonts w:ascii="Arial" w:hAnsi="Arial" w:cs="Arial"/>
        </w:rPr>
        <w:t>yang dihitung oleh pemeriksa atau penyidik pajak.</w:t>
      </w:r>
      <w:r w:rsidR="007F2F4D">
        <w:rPr>
          <w:rFonts w:ascii="Arial" w:hAnsi="Arial" w:cs="Arial"/>
        </w:rPr>
        <w:t xml:space="preserve"> </w:t>
      </w:r>
      <w:r w:rsidRPr="007F2F4D">
        <w:rPr>
          <w:rFonts w:ascii="Arial" w:hAnsi="Arial" w:cs="Arial"/>
        </w:rPr>
        <w:t>Meskipun tidak ditegaskan dalam undang-undang perpajakan</w:t>
      </w:r>
      <w:r w:rsidR="007F2F4D">
        <w:rPr>
          <w:rFonts w:ascii="Arial" w:hAnsi="Arial" w:cs="Arial"/>
        </w:rPr>
        <w:t xml:space="preserve"> </w:t>
      </w:r>
      <w:r w:rsidRPr="007F2F4D">
        <w:rPr>
          <w:rFonts w:ascii="Arial" w:hAnsi="Arial" w:cs="Arial"/>
        </w:rPr>
        <w:t xml:space="preserve">kita, </w:t>
      </w:r>
      <w:r w:rsidRPr="007F2F4D">
        <w:rPr>
          <w:rFonts w:ascii="Arial" w:hAnsi="Arial" w:cs="Arial"/>
          <w:i/>
          <w:iCs/>
        </w:rPr>
        <w:t xml:space="preserve">Net Worth Method </w:t>
      </w:r>
      <w:r w:rsidRPr="007F2F4D">
        <w:rPr>
          <w:rFonts w:ascii="Arial" w:hAnsi="Arial" w:cs="Arial"/>
        </w:rPr>
        <w:t>sebenarnya sudah lama diterapkan sejak</w:t>
      </w:r>
      <w:r w:rsidR="007F2F4D">
        <w:rPr>
          <w:rFonts w:ascii="Arial" w:hAnsi="Arial" w:cs="Arial"/>
        </w:rPr>
        <w:t xml:space="preserve"> </w:t>
      </w:r>
      <w:r w:rsidRPr="007F2F4D">
        <w:rPr>
          <w:rFonts w:ascii="Arial" w:hAnsi="Arial" w:cs="Arial"/>
        </w:rPr>
        <w:t>zaman Belanda sampai tahun 1960-an. Masih digunakan secara</w:t>
      </w:r>
      <w:r w:rsidR="007F2F4D">
        <w:rPr>
          <w:rFonts w:ascii="Arial" w:hAnsi="Arial" w:cs="Arial"/>
        </w:rPr>
        <w:t xml:space="preserve"> </w:t>
      </w:r>
      <w:r w:rsidRPr="007F2F4D">
        <w:rPr>
          <w:rFonts w:ascii="Arial" w:hAnsi="Arial" w:cs="Arial"/>
        </w:rPr>
        <w:t>intensif. Sampai saat ini indikasi penggunaanya sangat jelas</w:t>
      </w:r>
      <w:r w:rsidR="007F2F4D">
        <w:rPr>
          <w:rFonts w:ascii="Arial" w:hAnsi="Arial" w:cs="Arial"/>
        </w:rPr>
        <w:t xml:space="preserve"> </w:t>
      </w:r>
      <w:r w:rsidRPr="007F2F4D">
        <w:rPr>
          <w:rFonts w:ascii="Arial" w:hAnsi="Arial" w:cs="Arial"/>
        </w:rPr>
        <w:t>dengan dimintanya Daftar Harta dan Kewajiban dalam SPT PPh.</w:t>
      </w:r>
    </w:p>
    <w:p w:rsidR="001915EF" w:rsidRPr="007F2F4D" w:rsidRDefault="001915EF" w:rsidP="0054260E">
      <w:pPr>
        <w:pStyle w:val="ListParagraph"/>
        <w:numPr>
          <w:ilvl w:val="1"/>
          <w:numId w:val="24"/>
        </w:numPr>
        <w:autoSpaceDE w:val="0"/>
        <w:autoSpaceDN w:val="0"/>
        <w:adjustRightInd w:val="0"/>
        <w:spacing w:after="0" w:line="360" w:lineRule="auto"/>
        <w:ind w:left="1080"/>
        <w:jc w:val="both"/>
        <w:rPr>
          <w:rFonts w:ascii="Arial" w:hAnsi="Arial" w:cs="Arial"/>
          <w:bCs/>
          <w:i/>
          <w:iCs/>
        </w:rPr>
      </w:pPr>
      <w:r w:rsidRPr="007F2F4D">
        <w:rPr>
          <w:rFonts w:ascii="Arial" w:hAnsi="Arial" w:cs="Arial"/>
          <w:bCs/>
          <w:i/>
          <w:iCs/>
        </w:rPr>
        <w:t xml:space="preserve">Net Worth Method </w:t>
      </w:r>
      <w:r w:rsidRPr="007F2F4D">
        <w:rPr>
          <w:rFonts w:ascii="Arial" w:hAnsi="Arial" w:cs="Arial"/>
          <w:bCs/>
        </w:rPr>
        <w:t xml:space="preserve">untuk </w:t>
      </w:r>
      <w:r w:rsidRPr="007F2F4D">
        <w:rPr>
          <w:rFonts w:ascii="Arial" w:hAnsi="Arial" w:cs="Arial"/>
          <w:bCs/>
          <w:i/>
          <w:iCs/>
        </w:rPr>
        <w:t>organized crime</w:t>
      </w:r>
    </w:p>
    <w:p w:rsidR="001915EF" w:rsidRPr="007F2F4D" w:rsidRDefault="001915EF" w:rsidP="00391330">
      <w:pPr>
        <w:pStyle w:val="ListParagraph"/>
        <w:autoSpaceDE w:val="0"/>
        <w:autoSpaceDN w:val="0"/>
        <w:adjustRightInd w:val="0"/>
        <w:spacing w:after="0" w:line="360" w:lineRule="auto"/>
        <w:ind w:left="1080"/>
        <w:jc w:val="both"/>
        <w:rPr>
          <w:rFonts w:ascii="Arial" w:hAnsi="Arial" w:cs="Arial"/>
        </w:rPr>
      </w:pPr>
      <w:r w:rsidRPr="001915EF">
        <w:rPr>
          <w:rFonts w:ascii="Arial" w:hAnsi="Arial" w:cs="Arial"/>
        </w:rPr>
        <w:t>Dengan rumus yang hampir sama, kita dapat menentukan</w:t>
      </w:r>
      <w:r w:rsidR="007F2F4D">
        <w:rPr>
          <w:rFonts w:ascii="Arial" w:hAnsi="Arial" w:cs="Arial"/>
        </w:rPr>
        <w:t xml:space="preserve"> </w:t>
      </w:r>
      <w:r w:rsidRPr="007F2F4D">
        <w:rPr>
          <w:rFonts w:ascii="Arial" w:hAnsi="Arial" w:cs="Arial"/>
          <w:i/>
          <w:iCs/>
        </w:rPr>
        <w:t xml:space="preserve">illegal income. </w:t>
      </w:r>
      <w:r w:rsidRPr="007F2F4D">
        <w:rPr>
          <w:rFonts w:ascii="Arial" w:hAnsi="Arial" w:cs="Arial"/>
        </w:rPr>
        <w:t>Kalau di Amerika Serikat teknik ini digunakan dalam</w:t>
      </w:r>
      <w:r w:rsidR="007F2F4D">
        <w:rPr>
          <w:rFonts w:ascii="Arial" w:hAnsi="Arial" w:cs="Arial"/>
        </w:rPr>
        <w:t xml:space="preserve"> </w:t>
      </w:r>
      <w:r w:rsidRPr="007F2F4D">
        <w:rPr>
          <w:rFonts w:ascii="Arial" w:hAnsi="Arial" w:cs="Arial"/>
        </w:rPr>
        <w:t xml:space="preserve">memerangi </w:t>
      </w:r>
      <w:r w:rsidRPr="007F2F4D">
        <w:rPr>
          <w:rFonts w:ascii="Arial" w:hAnsi="Arial" w:cs="Arial"/>
          <w:i/>
          <w:iCs/>
        </w:rPr>
        <w:t>orginized crime</w:t>
      </w:r>
      <w:r w:rsidRPr="007F2F4D">
        <w:rPr>
          <w:rFonts w:ascii="Arial" w:hAnsi="Arial" w:cs="Arial"/>
        </w:rPr>
        <w:t>, di Indonesia pendekatan ini dapat</w:t>
      </w:r>
      <w:r w:rsidR="007F2F4D">
        <w:rPr>
          <w:rFonts w:ascii="Arial" w:hAnsi="Arial" w:cs="Arial"/>
        </w:rPr>
        <w:t xml:space="preserve"> </w:t>
      </w:r>
      <w:r w:rsidRPr="007F2F4D">
        <w:rPr>
          <w:rFonts w:ascii="Arial" w:hAnsi="Arial" w:cs="Arial"/>
        </w:rPr>
        <w:t xml:space="preserve">digunakan untuk memerangi korupsi. Ketentuan pejabat </w:t>
      </w:r>
      <w:r w:rsidR="007F2F4D">
        <w:rPr>
          <w:rFonts w:ascii="Arial" w:hAnsi="Arial" w:cs="Arial"/>
        </w:rPr>
        <w:t xml:space="preserve">negara </w:t>
      </w:r>
      <w:r w:rsidRPr="007F2F4D">
        <w:rPr>
          <w:rFonts w:ascii="Arial" w:hAnsi="Arial" w:cs="Arial"/>
        </w:rPr>
        <w:t>untuk menyampaikan LHKPN merupakan dasar hukumnya.</w:t>
      </w:r>
    </w:p>
    <w:p w:rsidR="001915EF" w:rsidRPr="007F2F4D" w:rsidRDefault="001915EF" w:rsidP="00391330">
      <w:pPr>
        <w:pStyle w:val="ListParagraph"/>
        <w:autoSpaceDE w:val="0"/>
        <w:autoSpaceDN w:val="0"/>
        <w:adjustRightInd w:val="0"/>
        <w:spacing w:after="0" w:line="360" w:lineRule="auto"/>
        <w:ind w:left="1080"/>
        <w:jc w:val="both"/>
        <w:rPr>
          <w:rFonts w:ascii="Arial" w:hAnsi="Arial" w:cs="Arial"/>
        </w:rPr>
      </w:pPr>
      <w:r w:rsidRPr="001915EF">
        <w:rPr>
          <w:rFonts w:ascii="Arial" w:hAnsi="Arial" w:cs="Arial"/>
        </w:rPr>
        <w:t>Beberapa catatan yang harus diperhatikan oleh</w:t>
      </w:r>
      <w:r w:rsidR="007F2F4D">
        <w:rPr>
          <w:rFonts w:ascii="Arial" w:hAnsi="Arial" w:cs="Arial"/>
        </w:rPr>
        <w:t xml:space="preserve"> </w:t>
      </w:r>
      <w:r w:rsidRPr="007F2F4D">
        <w:rPr>
          <w:rFonts w:ascii="Arial" w:hAnsi="Arial" w:cs="Arial"/>
        </w:rPr>
        <w:t>penyidik/investigator/auditor:</w:t>
      </w:r>
    </w:p>
    <w:p w:rsidR="00A14589" w:rsidRDefault="00A14589" w:rsidP="00391330">
      <w:pPr>
        <w:pStyle w:val="ListParagraph"/>
        <w:numPr>
          <w:ilvl w:val="1"/>
          <w:numId w:val="25"/>
        </w:numPr>
        <w:autoSpaceDE w:val="0"/>
        <w:autoSpaceDN w:val="0"/>
        <w:adjustRightInd w:val="0"/>
        <w:spacing w:after="0" w:line="360" w:lineRule="auto"/>
        <w:jc w:val="both"/>
        <w:rPr>
          <w:rFonts w:ascii="Arial" w:hAnsi="Arial" w:cs="Arial"/>
        </w:rPr>
      </w:pPr>
      <w:r>
        <w:rPr>
          <w:rFonts w:ascii="Arial" w:hAnsi="Arial" w:cs="Arial"/>
        </w:rPr>
        <w:t>Rekaman.</w:t>
      </w:r>
      <w:r w:rsidR="001915EF" w:rsidRPr="001915EF">
        <w:rPr>
          <w:rFonts w:ascii="Arial" w:hAnsi="Arial" w:cs="Arial"/>
        </w:rPr>
        <w:t xml:space="preserve"> </w:t>
      </w:r>
    </w:p>
    <w:p w:rsidR="001915EF" w:rsidRPr="005D5452" w:rsidRDefault="001915EF" w:rsidP="00391330">
      <w:pPr>
        <w:pStyle w:val="ListParagraph"/>
        <w:autoSpaceDE w:val="0"/>
        <w:autoSpaceDN w:val="0"/>
        <w:adjustRightInd w:val="0"/>
        <w:spacing w:after="0" w:line="360" w:lineRule="auto"/>
        <w:ind w:left="1440"/>
        <w:jc w:val="both"/>
        <w:rPr>
          <w:rFonts w:ascii="Arial" w:hAnsi="Arial" w:cs="Arial"/>
        </w:rPr>
      </w:pPr>
      <w:r w:rsidRPr="001915EF">
        <w:rPr>
          <w:rFonts w:ascii="Arial" w:hAnsi="Arial" w:cs="Arial"/>
        </w:rPr>
        <w:t>Makin banyak transaksi terekam, makin ampuh</w:t>
      </w:r>
      <w:r w:rsidR="00367ECC">
        <w:rPr>
          <w:rFonts w:ascii="Arial" w:hAnsi="Arial" w:cs="Arial"/>
        </w:rPr>
        <w:t xml:space="preserve"> </w:t>
      </w:r>
      <w:r w:rsidRPr="00367ECC">
        <w:rPr>
          <w:rFonts w:ascii="Arial" w:hAnsi="Arial" w:cs="Arial"/>
        </w:rPr>
        <w:t xml:space="preserve">pula </w:t>
      </w:r>
      <w:r w:rsidRPr="00A14589">
        <w:rPr>
          <w:rFonts w:ascii="Arial" w:hAnsi="Arial" w:cs="Arial"/>
          <w:i/>
        </w:rPr>
        <w:t>Net Worth Method</w:t>
      </w:r>
      <w:r w:rsidRPr="00367ECC">
        <w:rPr>
          <w:rFonts w:ascii="Arial" w:hAnsi="Arial" w:cs="Arial"/>
        </w:rPr>
        <w:t>. Misalnya penggunaan rekening bank</w:t>
      </w:r>
      <w:r w:rsidR="00367ECC">
        <w:rPr>
          <w:rFonts w:ascii="Arial" w:hAnsi="Arial" w:cs="Arial"/>
        </w:rPr>
        <w:t xml:space="preserve"> </w:t>
      </w:r>
      <w:r w:rsidRPr="00367ECC">
        <w:rPr>
          <w:rFonts w:ascii="Arial" w:hAnsi="Arial" w:cs="Arial"/>
        </w:rPr>
        <w:t>baik giro, tabungan maupun deposito. Semuanya terekam,</w:t>
      </w:r>
      <w:r w:rsidR="00367ECC">
        <w:rPr>
          <w:rFonts w:ascii="Arial" w:hAnsi="Arial" w:cs="Arial"/>
        </w:rPr>
        <w:t xml:space="preserve"> </w:t>
      </w:r>
      <w:r w:rsidRPr="00367ECC">
        <w:rPr>
          <w:rFonts w:ascii="Arial" w:hAnsi="Arial" w:cs="Arial"/>
        </w:rPr>
        <w:t xml:space="preserve">semuanya meninggalkan jejak atau </w:t>
      </w:r>
      <w:r w:rsidRPr="00367ECC">
        <w:rPr>
          <w:rFonts w:ascii="Arial" w:hAnsi="Arial" w:cs="Arial"/>
          <w:i/>
        </w:rPr>
        <w:t>audit trails</w:t>
      </w:r>
      <w:r w:rsidRPr="00367ECC">
        <w:rPr>
          <w:rFonts w:ascii="Arial" w:hAnsi="Arial" w:cs="Arial"/>
        </w:rPr>
        <w:t>. Contoh lain,</w:t>
      </w:r>
      <w:r w:rsidR="00367ECC">
        <w:rPr>
          <w:rFonts w:ascii="Arial" w:hAnsi="Arial" w:cs="Arial"/>
        </w:rPr>
        <w:t xml:space="preserve"> </w:t>
      </w:r>
      <w:r w:rsidRPr="00367ECC">
        <w:rPr>
          <w:rFonts w:ascii="Arial" w:hAnsi="Arial" w:cs="Arial"/>
        </w:rPr>
        <w:t>penggunaan kartu kredit, kartu debet, kartu cerdas (</w:t>
      </w:r>
      <w:r w:rsidRPr="00367ECC">
        <w:rPr>
          <w:rFonts w:ascii="Arial" w:hAnsi="Arial" w:cs="Arial"/>
          <w:i/>
        </w:rPr>
        <w:t>smart</w:t>
      </w:r>
      <w:r w:rsidR="00367ECC" w:rsidRPr="00367ECC">
        <w:rPr>
          <w:rFonts w:ascii="Arial" w:hAnsi="Arial" w:cs="Arial"/>
          <w:i/>
        </w:rPr>
        <w:t xml:space="preserve"> card</w:t>
      </w:r>
      <w:r w:rsidRPr="00367ECC">
        <w:rPr>
          <w:rFonts w:ascii="Arial" w:hAnsi="Arial" w:cs="Arial"/>
        </w:rPr>
        <w:t xml:space="preserve">); selain meninggalkan </w:t>
      </w:r>
      <w:r w:rsidRPr="005D5452">
        <w:rPr>
          <w:rFonts w:ascii="Arial" w:hAnsi="Arial" w:cs="Arial"/>
          <w:i/>
        </w:rPr>
        <w:t>paper trails</w:t>
      </w:r>
      <w:r w:rsidRPr="00367ECC">
        <w:rPr>
          <w:rFonts w:ascii="Arial" w:hAnsi="Arial" w:cs="Arial"/>
        </w:rPr>
        <w:t xml:space="preserve"> (jejak berupa kertas),</w:t>
      </w:r>
      <w:r w:rsidR="005D5452">
        <w:rPr>
          <w:rFonts w:ascii="Arial" w:hAnsi="Arial" w:cs="Arial"/>
        </w:rPr>
        <w:t xml:space="preserve"> </w:t>
      </w:r>
      <w:r w:rsidRPr="005D5452">
        <w:rPr>
          <w:rFonts w:ascii="Arial" w:hAnsi="Arial" w:cs="Arial"/>
        </w:rPr>
        <w:t xml:space="preserve">ia juga meninggalkan </w:t>
      </w:r>
      <w:r w:rsidRPr="005D5452">
        <w:rPr>
          <w:rFonts w:ascii="Arial" w:hAnsi="Arial" w:cs="Arial"/>
          <w:i/>
        </w:rPr>
        <w:t>digital trails</w:t>
      </w:r>
      <w:r w:rsidRPr="005D5452">
        <w:rPr>
          <w:rFonts w:ascii="Arial" w:hAnsi="Arial" w:cs="Arial"/>
        </w:rPr>
        <w:t xml:space="preserve"> yang bi</w:t>
      </w:r>
      <w:r w:rsidR="00A14589">
        <w:rPr>
          <w:rFonts w:ascii="Arial" w:hAnsi="Arial" w:cs="Arial"/>
        </w:rPr>
        <w:t>s</w:t>
      </w:r>
      <w:r w:rsidRPr="005D5452">
        <w:rPr>
          <w:rFonts w:ascii="Arial" w:hAnsi="Arial" w:cs="Arial"/>
        </w:rPr>
        <w:t>a menjadi bukti.</w:t>
      </w:r>
      <w:r w:rsidR="005D5452">
        <w:rPr>
          <w:rFonts w:ascii="Arial" w:hAnsi="Arial" w:cs="Arial"/>
        </w:rPr>
        <w:t xml:space="preserve"> </w:t>
      </w:r>
      <w:r w:rsidRPr="005D5452">
        <w:rPr>
          <w:rFonts w:ascii="Arial" w:hAnsi="Arial" w:cs="Arial"/>
        </w:rPr>
        <w:t xml:space="preserve">Dalam upaya pemberantasan tindak pidana </w:t>
      </w:r>
      <w:r w:rsidRPr="005D5452">
        <w:rPr>
          <w:rFonts w:ascii="Arial" w:hAnsi="Arial" w:cs="Arial"/>
        </w:rPr>
        <w:lastRenderedPageBreak/>
        <w:t>pencucian uang,</w:t>
      </w:r>
      <w:r w:rsidR="005D5452">
        <w:rPr>
          <w:rFonts w:ascii="Arial" w:hAnsi="Arial" w:cs="Arial"/>
        </w:rPr>
        <w:t xml:space="preserve"> </w:t>
      </w:r>
      <w:r w:rsidRPr="005D5452">
        <w:rPr>
          <w:rFonts w:ascii="Arial" w:hAnsi="Arial" w:cs="Arial"/>
        </w:rPr>
        <w:t>bank</w:t>
      </w:r>
      <w:r w:rsidR="005D5452">
        <w:rPr>
          <w:rFonts w:ascii="Arial" w:hAnsi="Arial" w:cs="Arial"/>
        </w:rPr>
        <w:t>,</w:t>
      </w:r>
      <w:r w:rsidRPr="005D5452">
        <w:rPr>
          <w:rFonts w:ascii="Arial" w:hAnsi="Arial" w:cs="Arial"/>
        </w:rPr>
        <w:t xml:space="preserve"> lembaga-lembanga keuangan lainnya bahkan membuat</w:t>
      </w:r>
      <w:r w:rsidR="005D5452">
        <w:rPr>
          <w:rFonts w:ascii="Arial" w:hAnsi="Arial" w:cs="Arial"/>
        </w:rPr>
        <w:t xml:space="preserve"> </w:t>
      </w:r>
      <w:r w:rsidR="005D5452" w:rsidRPr="005D5452">
        <w:rPr>
          <w:rFonts w:ascii="Arial" w:hAnsi="Arial" w:cs="Arial"/>
        </w:rPr>
        <w:t>l</w:t>
      </w:r>
      <w:r w:rsidRPr="005D5452">
        <w:rPr>
          <w:rFonts w:ascii="Arial" w:hAnsi="Arial" w:cs="Arial"/>
        </w:rPr>
        <w:t>aporan mengenai transaksi yang mencurigakan. Rekaman</w:t>
      </w:r>
      <w:r w:rsidR="005D5452">
        <w:rPr>
          <w:rFonts w:ascii="Arial" w:hAnsi="Arial" w:cs="Arial"/>
        </w:rPr>
        <w:t xml:space="preserve"> </w:t>
      </w:r>
      <w:r w:rsidRPr="005D5452">
        <w:rPr>
          <w:rFonts w:ascii="Arial" w:hAnsi="Arial" w:cs="Arial"/>
        </w:rPr>
        <w:t xml:space="preserve">ini sangat mendukung penerapan </w:t>
      </w:r>
      <w:r w:rsidRPr="005D5452">
        <w:rPr>
          <w:rFonts w:ascii="Arial" w:hAnsi="Arial" w:cs="Arial"/>
          <w:i/>
        </w:rPr>
        <w:t>Net Worth Method</w:t>
      </w:r>
      <w:r w:rsidRPr="005D5452">
        <w:rPr>
          <w:rFonts w:ascii="Arial" w:hAnsi="Arial" w:cs="Arial"/>
        </w:rPr>
        <w:t>.</w:t>
      </w:r>
    </w:p>
    <w:p w:rsidR="00A14589" w:rsidRDefault="001915EF" w:rsidP="00391330">
      <w:pPr>
        <w:pStyle w:val="ListParagraph"/>
        <w:numPr>
          <w:ilvl w:val="0"/>
          <w:numId w:val="25"/>
        </w:numPr>
        <w:autoSpaceDE w:val="0"/>
        <w:autoSpaceDN w:val="0"/>
        <w:adjustRightInd w:val="0"/>
        <w:spacing w:after="0" w:line="360" w:lineRule="auto"/>
        <w:ind w:left="1440"/>
        <w:jc w:val="both"/>
        <w:rPr>
          <w:rFonts w:ascii="Arial" w:hAnsi="Arial" w:cs="Arial"/>
        </w:rPr>
      </w:pPr>
      <w:r w:rsidRPr="001915EF">
        <w:rPr>
          <w:rFonts w:ascii="Arial" w:hAnsi="Arial" w:cs="Arial"/>
        </w:rPr>
        <w:t>Penyimpanan</w:t>
      </w:r>
      <w:r w:rsidR="00A14589">
        <w:rPr>
          <w:rFonts w:ascii="Arial" w:hAnsi="Arial" w:cs="Arial"/>
        </w:rPr>
        <w:t xml:space="preserve"> uang tunai.</w:t>
      </w:r>
      <w:r w:rsidRPr="001915EF">
        <w:rPr>
          <w:rFonts w:ascii="Arial" w:hAnsi="Arial" w:cs="Arial"/>
        </w:rPr>
        <w:t xml:space="preserve"> </w:t>
      </w:r>
    </w:p>
    <w:p w:rsidR="001915EF" w:rsidRPr="005D5452" w:rsidRDefault="001915EF" w:rsidP="00391330">
      <w:pPr>
        <w:pStyle w:val="ListParagraph"/>
        <w:autoSpaceDE w:val="0"/>
        <w:autoSpaceDN w:val="0"/>
        <w:adjustRightInd w:val="0"/>
        <w:spacing w:after="0" w:line="360" w:lineRule="auto"/>
        <w:ind w:left="1440"/>
        <w:jc w:val="both"/>
        <w:rPr>
          <w:rFonts w:ascii="Arial" w:hAnsi="Arial" w:cs="Arial"/>
        </w:rPr>
      </w:pPr>
      <w:r w:rsidRPr="001915EF">
        <w:rPr>
          <w:rFonts w:ascii="Arial" w:hAnsi="Arial" w:cs="Arial"/>
        </w:rPr>
        <w:t>Istilah sehari-hari adalah simpan di</w:t>
      </w:r>
      <w:r w:rsidR="005D5452">
        <w:rPr>
          <w:rFonts w:ascii="Arial" w:hAnsi="Arial" w:cs="Arial"/>
        </w:rPr>
        <w:t xml:space="preserve"> </w:t>
      </w:r>
      <w:r w:rsidRPr="005D5452">
        <w:rPr>
          <w:rFonts w:ascii="Arial" w:hAnsi="Arial" w:cs="Arial"/>
        </w:rPr>
        <w:t xml:space="preserve">bawah bantal, atau </w:t>
      </w:r>
      <w:r w:rsidRPr="005D5452">
        <w:rPr>
          <w:rFonts w:ascii="Arial" w:hAnsi="Arial" w:cs="Arial"/>
          <w:i/>
          <w:iCs/>
        </w:rPr>
        <w:t>cash hoarding</w:t>
      </w:r>
      <w:r w:rsidRPr="005D5452">
        <w:rPr>
          <w:rFonts w:ascii="Arial" w:hAnsi="Arial" w:cs="Arial"/>
        </w:rPr>
        <w:t>. Pelaku kejahatan cukup</w:t>
      </w:r>
      <w:r w:rsidR="005D5452">
        <w:rPr>
          <w:rFonts w:ascii="Arial" w:hAnsi="Arial" w:cs="Arial"/>
        </w:rPr>
        <w:t xml:space="preserve"> </w:t>
      </w:r>
      <w:r w:rsidRPr="005D5452">
        <w:rPr>
          <w:rFonts w:ascii="Arial" w:hAnsi="Arial" w:cs="Arial"/>
        </w:rPr>
        <w:t>canggih untuk menggunakan jasa perbankan atau pasar</w:t>
      </w:r>
      <w:r w:rsidR="005D5452">
        <w:rPr>
          <w:rFonts w:ascii="Arial" w:hAnsi="Arial" w:cs="Arial"/>
        </w:rPr>
        <w:t xml:space="preserve"> </w:t>
      </w:r>
      <w:r w:rsidRPr="005D5452">
        <w:rPr>
          <w:rFonts w:ascii="Arial" w:hAnsi="Arial" w:cs="Arial"/>
        </w:rPr>
        <w:t>modal untuk menanamkan uang dalam jumlah besar. Tetapi</w:t>
      </w:r>
      <w:r w:rsidR="005D5452">
        <w:rPr>
          <w:rFonts w:ascii="Arial" w:hAnsi="Arial" w:cs="Arial"/>
        </w:rPr>
        <w:t xml:space="preserve"> </w:t>
      </w:r>
      <w:r w:rsidRPr="005D5452">
        <w:rPr>
          <w:rFonts w:ascii="Arial" w:hAnsi="Arial" w:cs="Arial"/>
        </w:rPr>
        <w:t>dalam berbagai kasus pidana perpajakan, pencucian uang</w:t>
      </w:r>
      <w:r w:rsidR="005D5452">
        <w:rPr>
          <w:rFonts w:ascii="Arial" w:hAnsi="Arial" w:cs="Arial"/>
        </w:rPr>
        <w:t xml:space="preserve"> </w:t>
      </w:r>
      <w:r w:rsidRPr="005D5452">
        <w:rPr>
          <w:rFonts w:ascii="Arial" w:hAnsi="Arial" w:cs="Arial"/>
        </w:rPr>
        <w:t xml:space="preserve">dan korupsi yang besar-besar sekalipun, </w:t>
      </w:r>
      <w:r w:rsidR="005D5452" w:rsidRPr="005D5452">
        <w:rPr>
          <w:rFonts w:ascii="Arial" w:hAnsi="Arial" w:cs="Arial"/>
          <w:i/>
        </w:rPr>
        <w:t>cash hoarding</w:t>
      </w:r>
      <w:r w:rsidR="005D5452" w:rsidRPr="005D5452">
        <w:rPr>
          <w:rFonts w:ascii="Arial" w:hAnsi="Arial" w:cs="Arial"/>
        </w:rPr>
        <w:t xml:space="preserve"> </w:t>
      </w:r>
      <w:r w:rsidRPr="005D5452">
        <w:rPr>
          <w:rFonts w:ascii="Arial" w:hAnsi="Arial" w:cs="Arial"/>
        </w:rPr>
        <w:t>masih sering dipraktekkan. Penggerebekan, penggeledahan</w:t>
      </w:r>
      <w:r w:rsidR="005D5452">
        <w:rPr>
          <w:rFonts w:ascii="Arial" w:hAnsi="Arial" w:cs="Arial"/>
        </w:rPr>
        <w:t xml:space="preserve"> </w:t>
      </w:r>
      <w:r w:rsidRPr="005D5452">
        <w:rPr>
          <w:rFonts w:ascii="Arial" w:hAnsi="Arial" w:cs="Arial"/>
        </w:rPr>
        <w:t>atau penyitaan di rumah-rumah pejabat dalam kasus korupsi</w:t>
      </w:r>
      <w:r w:rsidR="005D5452">
        <w:rPr>
          <w:rFonts w:ascii="Arial" w:hAnsi="Arial" w:cs="Arial"/>
        </w:rPr>
        <w:t xml:space="preserve"> </w:t>
      </w:r>
      <w:r w:rsidRPr="005D5452">
        <w:rPr>
          <w:rFonts w:ascii="Arial" w:hAnsi="Arial" w:cs="Arial"/>
        </w:rPr>
        <w:t xml:space="preserve">menunjukkan </w:t>
      </w:r>
      <w:r w:rsidRPr="005D5452">
        <w:rPr>
          <w:rFonts w:ascii="Arial" w:hAnsi="Arial" w:cs="Arial"/>
          <w:i/>
        </w:rPr>
        <w:t>cash hoarding</w:t>
      </w:r>
      <w:r w:rsidRPr="005D5452">
        <w:rPr>
          <w:rFonts w:ascii="Arial" w:hAnsi="Arial" w:cs="Arial"/>
        </w:rPr>
        <w:t xml:space="preserve"> dalam jumlah puluhan ribu</w:t>
      </w:r>
      <w:r w:rsidR="005D5452">
        <w:rPr>
          <w:rFonts w:ascii="Arial" w:hAnsi="Arial" w:cs="Arial"/>
        </w:rPr>
        <w:t xml:space="preserve"> </w:t>
      </w:r>
      <w:r w:rsidRPr="005D5452">
        <w:rPr>
          <w:rFonts w:ascii="Arial" w:hAnsi="Arial" w:cs="Arial"/>
        </w:rPr>
        <w:t>dollar Amerika Serikat atau ratusan juta sampai miliaran</w:t>
      </w:r>
      <w:r w:rsidR="005D5452">
        <w:rPr>
          <w:rFonts w:ascii="Arial" w:hAnsi="Arial" w:cs="Arial"/>
        </w:rPr>
        <w:t xml:space="preserve"> </w:t>
      </w:r>
      <w:r w:rsidRPr="005D5452">
        <w:rPr>
          <w:rFonts w:ascii="Arial" w:hAnsi="Arial" w:cs="Arial"/>
        </w:rPr>
        <w:t>rupiah. Kalau tidak terungkap dari penggerebekan,</w:t>
      </w:r>
      <w:r w:rsidR="005D5452">
        <w:rPr>
          <w:rFonts w:ascii="Arial" w:hAnsi="Arial" w:cs="Arial"/>
        </w:rPr>
        <w:t xml:space="preserve"> </w:t>
      </w:r>
      <w:r w:rsidRPr="005D5452">
        <w:rPr>
          <w:rFonts w:ascii="Arial" w:hAnsi="Arial" w:cs="Arial"/>
        </w:rPr>
        <w:t>penggeledahan atau penyitaan, pelaku menjelaskan bahwa</w:t>
      </w:r>
      <w:r w:rsidR="005D5452">
        <w:rPr>
          <w:rFonts w:ascii="Arial" w:hAnsi="Arial" w:cs="Arial"/>
        </w:rPr>
        <w:t xml:space="preserve"> </w:t>
      </w:r>
      <w:r w:rsidRPr="005D5452">
        <w:rPr>
          <w:rFonts w:ascii="Arial" w:hAnsi="Arial" w:cs="Arial"/>
        </w:rPr>
        <w:t>penghasilan mereka yang sudah dipajaki selama bertahun</w:t>
      </w:r>
      <w:r w:rsidR="00A14589">
        <w:rPr>
          <w:rFonts w:ascii="Arial" w:hAnsi="Arial" w:cs="Arial"/>
        </w:rPr>
        <w:t>-</w:t>
      </w:r>
      <w:r w:rsidRPr="005D5452">
        <w:rPr>
          <w:rFonts w:ascii="Arial" w:hAnsi="Arial" w:cs="Arial"/>
        </w:rPr>
        <w:t>tahun</w:t>
      </w:r>
      <w:r w:rsidR="005D5452">
        <w:rPr>
          <w:rFonts w:ascii="Arial" w:hAnsi="Arial" w:cs="Arial"/>
        </w:rPr>
        <w:t xml:space="preserve"> </w:t>
      </w:r>
      <w:r w:rsidRPr="005D5452">
        <w:rPr>
          <w:rFonts w:ascii="Arial" w:hAnsi="Arial" w:cs="Arial"/>
        </w:rPr>
        <w:t>mereka simpan dalam bentuk uang tunai di rumah.</w:t>
      </w:r>
    </w:p>
    <w:p w:rsidR="00A14589" w:rsidRPr="00A14589" w:rsidRDefault="001915EF" w:rsidP="00391330">
      <w:pPr>
        <w:pStyle w:val="ListParagraph"/>
        <w:numPr>
          <w:ilvl w:val="0"/>
          <w:numId w:val="25"/>
        </w:numPr>
        <w:autoSpaceDE w:val="0"/>
        <w:autoSpaceDN w:val="0"/>
        <w:adjustRightInd w:val="0"/>
        <w:spacing w:after="0" w:line="360" w:lineRule="auto"/>
        <w:ind w:left="1440"/>
        <w:jc w:val="both"/>
        <w:rPr>
          <w:rFonts w:ascii="Arial" w:hAnsi="Arial" w:cs="Arial"/>
          <w:i/>
        </w:rPr>
      </w:pPr>
      <w:r w:rsidRPr="001915EF">
        <w:rPr>
          <w:rFonts w:ascii="Arial" w:hAnsi="Arial" w:cs="Arial"/>
        </w:rPr>
        <w:t xml:space="preserve">Tambahan “penghasilan”. </w:t>
      </w:r>
    </w:p>
    <w:p w:rsidR="001F2534" w:rsidRDefault="001915EF" w:rsidP="00391330">
      <w:pPr>
        <w:pStyle w:val="ListParagraph"/>
        <w:autoSpaceDE w:val="0"/>
        <w:autoSpaceDN w:val="0"/>
        <w:adjustRightInd w:val="0"/>
        <w:spacing w:after="0" w:line="360" w:lineRule="auto"/>
        <w:ind w:left="1440"/>
        <w:jc w:val="both"/>
        <w:rPr>
          <w:rFonts w:ascii="Arial" w:hAnsi="Arial" w:cs="Arial"/>
          <w:i/>
        </w:rPr>
      </w:pPr>
      <w:r w:rsidRPr="001915EF">
        <w:rPr>
          <w:rFonts w:ascii="Arial" w:hAnsi="Arial" w:cs="Arial"/>
        </w:rPr>
        <w:t>Penjelasan yang diberikan oleh</w:t>
      </w:r>
      <w:r w:rsidR="005D5452">
        <w:rPr>
          <w:rFonts w:ascii="Arial" w:hAnsi="Arial" w:cs="Arial"/>
        </w:rPr>
        <w:t xml:space="preserve"> </w:t>
      </w:r>
      <w:r w:rsidRPr="005D5452">
        <w:rPr>
          <w:rFonts w:ascii="Arial" w:hAnsi="Arial" w:cs="Arial"/>
        </w:rPr>
        <w:t xml:space="preserve">pelaku untuk </w:t>
      </w:r>
      <w:r w:rsidRPr="005D5452">
        <w:rPr>
          <w:rFonts w:ascii="Arial" w:hAnsi="Arial" w:cs="Arial"/>
          <w:i/>
        </w:rPr>
        <w:t>unreported taxable incom</w:t>
      </w:r>
      <w:r w:rsidRPr="005D5452">
        <w:rPr>
          <w:rFonts w:ascii="Arial" w:hAnsi="Arial" w:cs="Arial"/>
        </w:rPr>
        <w:t xml:space="preserve">e atau </w:t>
      </w:r>
      <w:r w:rsidRPr="005D5452">
        <w:rPr>
          <w:rFonts w:ascii="Arial" w:hAnsi="Arial" w:cs="Arial"/>
          <w:i/>
        </w:rPr>
        <w:t>illegal income</w:t>
      </w:r>
      <w:r w:rsidR="005D5452">
        <w:rPr>
          <w:rFonts w:ascii="Arial" w:hAnsi="Arial" w:cs="Arial"/>
          <w:i/>
        </w:rPr>
        <w:t xml:space="preserve"> </w:t>
      </w:r>
      <w:r w:rsidR="005D5452">
        <w:rPr>
          <w:rFonts w:ascii="Arial" w:hAnsi="Arial" w:cs="Arial"/>
        </w:rPr>
        <w:t>bi</w:t>
      </w:r>
      <w:r w:rsidRPr="005D5452">
        <w:rPr>
          <w:rFonts w:ascii="Arial" w:hAnsi="Arial" w:cs="Arial"/>
        </w:rPr>
        <w:t>s</w:t>
      </w:r>
      <w:r w:rsidR="005D5452">
        <w:rPr>
          <w:rFonts w:ascii="Arial" w:hAnsi="Arial" w:cs="Arial"/>
        </w:rPr>
        <w:t>a</w:t>
      </w:r>
      <w:r w:rsidRPr="005D5452">
        <w:rPr>
          <w:rFonts w:ascii="Arial" w:hAnsi="Arial" w:cs="Arial"/>
        </w:rPr>
        <w:t xml:space="preserve"> bermacam-macam</w:t>
      </w:r>
      <w:r w:rsidR="005D5452">
        <w:rPr>
          <w:rFonts w:ascii="Arial" w:hAnsi="Arial" w:cs="Arial"/>
        </w:rPr>
        <w:t xml:space="preserve">, mulai dari warisan, pinjaman </w:t>
      </w:r>
      <w:r w:rsidRPr="005D5452">
        <w:rPr>
          <w:rFonts w:ascii="Arial" w:hAnsi="Arial" w:cs="Arial"/>
        </w:rPr>
        <w:t>dari</w:t>
      </w:r>
      <w:r w:rsidR="005D5452">
        <w:rPr>
          <w:rFonts w:ascii="Arial" w:hAnsi="Arial" w:cs="Arial"/>
        </w:rPr>
        <w:t xml:space="preserve"> </w:t>
      </w:r>
      <w:r w:rsidRPr="005D5452">
        <w:rPr>
          <w:rFonts w:ascii="Arial" w:hAnsi="Arial" w:cs="Arial"/>
        </w:rPr>
        <w:t>bank, lembaga keuangan lannnya, perorangan, atau</w:t>
      </w:r>
      <w:r w:rsidR="005D5452">
        <w:rPr>
          <w:rFonts w:ascii="Arial" w:hAnsi="Arial" w:cs="Arial"/>
        </w:rPr>
        <w:t xml:space="preserve"> </w:t>
      </w:r>
      <w:r w:rsidRPr="005D5452">
        <w:rPr>
          <w:rFonts w:ascii="Arial" w:hAnsi="Arial" w:cs="Arial"/>
        </w:rPr>
        <w:t>perusahaan), hadiah atau gratifikasi, dan lain-lain. Kalau</w:t>
      </w:r>
      <w:r w:rsidR="005D5452">
        <w:rPr>
          <w:rFonts w:ascii="Arial" w:hAnsi="Arial" w:cs="Arial"/>
        </w:rPr>
        <w:t xml:space="preserve"> </w:t>
      </w:r>
      <w:r w:rsidRPr="005D5452">
        <w:rPr>
          <w:rFonts w:ascii="Arial" w:hAnsi="Arial" w:cs="Arial"/>
        </w:rPr>
        <w:t>warisan berupa tanah dan bangunan, pembuktian dapat</w:t>
      </w:r>
      <w:r w:rsidR="007F2F4D">
        <w:rPr>
          <w:rFonts w:ascii="Arial" w:hAnsi="Arial" w:cs="Arial"/>
        </w:rPr>
        <w:t xml:space="preserve"> </w:t>
      </w:r>
      <w:r w:rsidR="00A14589">
        <w:rPr>
          <w:rFonts w:ascii="Arial" w:hAnsi="Arial" w:cs="Arial"/>
        </w:rPr>
        <w:t>dilakukan relatif</w:t>
      </w:r>
      <w:r w:rsidRPr="007F2F4D">
        <w:rPr>
          <w:rFonts w:ascii="Arial" w:hAnsi="Arial" w:cs="Arial"/>
        </w:rPr>
        <w:t xml:space="preserve"> mudah karena menyangkut PPAT (Pejabat</w:t>
      </w:r>
      <w:r w:rsidR="005D5452" w:rsidRPr="007F2F4D">
        <w:rPr>
          <w:rFonts w:ascii="Arial" w:hAnsi="Arial" w:cs="Arial"/>
        </w:rPr>
        <w:t xml:space="preserve"> </w:t>
      </w:r>
      <w:r w:rsidRPr="007F2F4D">
        <w:rPr>
          <w:rFonts w:ascii="Arial" w:hAnsi="Arial" w:cs="Arial"/>
        </w:rPr>
        <w:t>Pembuat Akte Tanah), bermacam dokumen, termasuk PBB</w:t>
      </w:r>
      <w:r w:rsidR="005D5452" w:rsidRPr="007F2F4D">
        <w:rPr>
          <w:rFonts w:ascii="Arial" w:hAnsi="Arial" w:cs="Arial"/>
        </w:rPr>
        <w:t xml:space="preserve"> </w:t>
      </w:r>
      <w:r w:rsidRPr="007F2F4D">
        <w:rPr>
          <w:rFonts w:ascii="Arial" w:hAnsi="Arial" w:cs="Arial"/>
        </w:rPr>
        <w:t>dan Badan Pertanahan N</w:t>
      </w:r>
      <w:r w:rsidR="00A14589">
        <w:rPr>
          <w:rFonts w:ascii="Arial" w:hAnsi="Arial" w:cs="Arial"/>
        </w:rPr>
        <w:t>asional</w:t>
      </w:r>
      <w:r w:rsidRPr="007F2F4D">
        <w:rPr>
          <w:rFonts w:ascii="Arial" w:hAnsi="Arial" w:cs="Arial"/>
        </w:rPr>
        <w:t>. Begitu juga dengan</w:t>
      </w:r>
      <w:r w:rsidR="005D5452" w:rsidRPr="007F2F4D">
        <w:rPr>
          <w:rFonts w:ascii="Arial" w:hAnsi="Arial" w:cs="Arial"/>
        </w:rPr>
        <w:t xml:space="preserve"> </w:t>
      </w:r>
      <w:r w:rsidRPr="007F2F4D">
        <w:rPr>
          <w:rFonts w:ascii="Arial" w:hAnsi="Arial" w:cs="Arial"/>
        </w:rPr>
        <w:t>pinjaman bank dan lembaga keuangan lainnya, maupun</w:t>
      </w:r>
      <w:r w:rsidR="005D5452" w:rsidRPr="007F2F4D">
        <w:rPr>
          <w:rFonts w:ascii="Arial" w:hAnsi="Arial" w:cs="Arial"/>
        </w:rPr>
        <w:t xml:space="preserve"> </w:t>
      </w:r>
      <w:r w:rsidRPr="007F2F4D">
        <w:rPr>
          <w:rFonts w:ascii="Arial" w:hAnsi="Arial" w:cs="Arial"/>
        </w:rPr>
        <w:t>perusahaan. Masalahnya adalah kalau pinjaman berasal dari</w:t>
      </w:r>
      <w:r w:rsidR="005D5452" w:rsidRPr="007F2F4D">
        <w:rPr>
          <w:rFonts w:ascii="Arial" w:hAnsi="Arial" w:cs="Arial"/>
        </w:rPr>
        <w:t xml:space="preserve"> </w:t>
      </w:r>
      <w:r w:rsidRPr="007F2F4D">
        <w:rPr>
          <w:rFonts w:ascii="Arial" w:hAnsi="Arial" w:cs="Arial"/>
        </w:rPr>
        <w:t>perorangan atau perusahaaan kecil, meskipun investigator</w:t>
      </w:r>
      <w:r w:rsidR="005D5452" w:rsidRPr="007F2F4D">
        <w:rPr>
          <w:rFonts w:ascii="Arial" w:hAnsi="Arial" w:cs="Arial"/>
        </w:rPr>
        <w:t xml:space="preserve"> </w:t>
      </w:r>
      <w:r w:rsidRPr="007F2F4D">
        <w:rPr>
          <w:rFonts w:ascii="Arial" w:hAnsi="Arial" w:cs="Arial"/>
        </w:rPr>
        <w:t>bisa berdalih bahwa pinjaman itu terlalu besar dibandingkan</w:t>
      </w:r>
      <w:r w:rsidR="005D5452" w:rsidRPr="007F2F4D">
        <w:rPr>
          <w:rFonts w:ascii="Arial" w:hAnsi="Arial" w:cs="Arial"/>
        </w:rPr>
        <w:t xml:space="preserve"> </w:t>
      </w:r>
      <w:r w:rsidRPr="007F2F4D">
        <w:rPr>
          <w:rFonts w:ascii="Arial" w:hAnsi="Arial" w:cs="Arial"/>
        </w:rPr>
        <w:t xml:space="preserve">dengan kapasitas sang kreditur. Atau investigator </w:t>
      </w:r>
      <w:r w:rsidR="005D5452" w:rsidRPr="007F2F4D">
        <w:rPr>
          <w:rFonts w:ascii="Arial" w:hAnsi="Arial" w:cs="Arial"/>
        </w:rPr>
        <w:t>bi</w:t>
      </w:r>
      <w:r w:rsidR="00A14589">
        <w:rPr>
          <w:rFonts w:ascii="Arial" w:hAnsi="Arial" w:cs="Arial"/>
        </w:rPr>
        <w:t>s</w:t>
      </w:r>
      <w:r w:rsidR="005D5452" w:rsidRPr="007F2F4D">
        <w:rPr>
          <w:rFonts w:ascii="Arial" w:hAnsi="Arial" w:cs="Arial"/>
        </w:rPr>
        <w:t xml:space="preserve">a </w:t>
      </w:r>
      <w:r w:rsidRPr="007F2F4D">
        <w:rPr>
          <w:rFonts w:ascii="Arial" w:hAnsi="Arial" w:cs="Arial"/>
        </w:rPr>
        <w:t>”</w:t>
      </w:r>
      <w:r w:rsidR="00A14589">
        <w:rPr>
          <w:rFonts w:ascii="Arial" w:hAnsi="Arial" w:cs="Arial"/>
        </w:rPr>
        <w:t>mengancam” perorangan atau per</w:t>
      </w:r>
      <w:r w:rsidRPr="007F2F4D">
        <w:rPr>
          <w:rFonts w:ascii="Arial" w:hAnsi="Arial" w:cs="Arial"/>
        </w:rPr>
        <w:t>usahaan kecil tadi</w:t>
      </w:r>
      <w:r w:rsidR="005D5452" w:rsidRPr="007F2F4D">
        <w:rPr>
          <w:rFonts w:ascii="Arial" w:hAnsi="Arial" w:cs="Arial"/>
        </w:rPr>
        <w:t xml:space="preserve"> </w:t>
      </w:r>
      <w:r w:rsidRPr="007F2F4D">
        <w:rPr>
          <w:rFonts w:ascii="Arial" w:hAnsi="Arial" w:cs="Arial"/>
        </w:rPr>
        <w:t>denga</w:t>
      </w:r>
      <w:r w:rsidR="001F2534">
        <w:rPr>
          <w:rFonts w:ascii="Arial" w:hAnsi="Arial" w:cs="Arial"/>
        </w:rPr>
        <w:t>n melakukan investigasi terhadap</w:t>
      </w:r>
      <w:r w:rsidRPr="007F2F4D">
        <w:rPr>
          <w:rFonts w:ascii="Arial" w:hAnsi="Arial" w:cs="Arial"/>
        </w:rPr>
        <w:t xml:space="preserve"> mereka. Hadiah dan</w:t>
      </w:r>
      <w:r w:rsidR="005D5452" w:rsidRPr="007F2F4D">
        <w:rPr>
          <w:rFonts w:ascii="Arial" w:hAnsi="Arial" w:cs="Arial"/>
        </w:rPr>
        <w:t xml:space="preserve"> </w:t>
      </w:r>
      <w:r w:rsidRPr="007F2F4D">
        <w:rPr>
          <w:rFonts w:ascii="Arial" w:hAnsi="Arial" w:cs="Arial"/>
        </w:rPr>
        <w:t>gratifikasi juga menimbulkan masalah dalam masyarakat</w:t>
      </w:r>
      <w:r w:rsidR="005D5452" w:rsidRPr="007F2F4D">
        <w:rPr>
          <w:rFonts w:ascii="Arial" w:hAnsi="Arial" w:cs="Arial"/>
        </w:rPr>
        <w:t xml:space="preserve"> </w:t>
      </w:r>
      <w:r w:rsidRPr="007F2F4D">
        <w:rPr>
          <w:rFonts w:ascii="Arial" w:hAnsi="Arial" w:cs="Arial"/>
        </w:rPr>
        <w:t>yang permisif seperti masyarakat kita pada umumnya. Itulah</w:t>
      </w:r>
      <w:r w:rsidR="005D5452" w:rsidRPr="007F2F4D">
        <w:rPr>
          <w:rFonts w:ascii="Arial" w:hAnsi="Arial" w:cs="Arial"/>
        </w:rPr>
        <w:t xml:space="preserve"> </w:t>
      </w:r>
      <w:r w:rsidRPr="007F2F4D">
        <w:rPr>
          <w:rFonts w:ascii="Arial" w:hAnsi="Arial" w:cs="Arial"/>
        </w:rPr>
        <w:t>sebabnya KPK mengeluarkan aturan tentang gratifikasi,</w:t>
      </w:r>
      <w:r w:rsidR="005D5452" w:rsidRPr="007F2F4D">
        <w:rPr>
          <w:rFonts w:ascii="Arial" w:hAnsi="Arial" w:cs="Arial"/>
        </w:rPr>
        <w:t xml:space="preserve"> </w:t>
      </w:r>
      <w:r w:rsidRPr="007F2F4D">
        <w:rPr>
          <w:rFonts w:ascii="Arial" w:hAnsi="Arial" w:cs="Arial"/>
        </w:rPr>
        <w:t>termasuk larangan untuk memberi dan menerima bingkisan</w:t>
      </w:r>
      <w:r w:rsidR="005D5452" w:rsidRPr="007F2F4D">
        <w:rPr>
          <w:rFonts w:ascii="Arial" w:hAnsi="Arial" w:cs="Arial"/>
        </w:rPr>
        <w:t xml:space="preserve"> </w:t>
      </w:r>
      <w:r w:rsidRPr="007F2F4D">
        <w:rPr>
          <w:rFonts w:ascii="Arial" w:hAnsi="Arial" w:cs="Arial"/>
        </w:rPr>
        <w:t>hari raya.</w:t>
      </w:r>
    </w:p>
    <w:p w:rsidR="005D5452" w:rsidRDefault="001915EF" w:rsidP="00391330">
      <w:pPr>
        <w:pStyle w:val="ListParagraph"/>
        <w:numPr>
          <w:ilvl w:val="0"/>
          <w:numId w:val="25"/>
        </w:numPr>
        <w:tabs>
          <w:tab w:val="left" w:pos="1440"/>
          <w:tab w:val="left" w:pos="1530"/>
          <w:tab w:val="left" w:pos="1800"/>
        </w:tabs>
        <w:autoSpaceDE w:val="0"/>
        <w:autoSpaceDN w:val="0"/>
        <w:adjustRightInd w:val="0"/>
        <w:spacing w:after="0" w:line="360" w:lineRule="auto"/>
        <w:ind w:firstLine="360"/>
        <w:jc w:val="both"/>
        <w:rPr>
          <w:rFonts w:ascii="Arial" w:hAnsi="Arial" w:cs="Arial"/>
        </w:rPr>
      </w:pPr>
      <w:r w:rsidRPr="001915EF">
        <w:rPr>
          <w:rFonts w:ascii="Arial" w:hAnsi="Arial" w:cs="Arial"/>
        </w:rPr>
        <w:t xml:space="preserve">Pembalikan beban pembuktian. </w:t>
      </w:r>
    </w:p>
    <w:p w:rsidR="001915EF" w:rsidRDefault="001915EF" w:rsidP="00391330">
      <w:pPr>
        <w:pStyle w:val="ListParagraph"/>
        <w:autoSpaceDE w:val="0"/>
        <w:autoSpaceDN w:val="0"/>
        <w:adjustRightInd w:val="0"/>
        <w:spacing w:after="0" w:line="360" w:lineRule="auto"/>
        <w:ind w:left="1440"/>
        <w:jc w:val="both"/>
        <w:rPr>
          <w:rFonts w:ascii="Arial" w:hAnsi="Arial" w:cs="Arial"/>
        </w:rPr>
      </w:pPr>
      <w:r w:rsidRPr="001915EF">
        <w:rPr>
          <w:rFonts w:ascii="Arial" w:hAnsi="Arial" w:cs="Arial"/>
        </w:rPr>
        <w:t xml:space="preserve">Sebenarnya </w:t>
      </w:r>
      <w:r w:rsidRPr="005D5452">
        <w:rPr>
          <w:rFonts w:ascii="Arial" w:hAnsi="Arial" w:cs="Arial"/>
          <w:i/>
        </w:rPr>
        <w:t>Net Worth</w:t>
      </w:r>
      <w:r w:rsidR="005D5452" w:rsidRPr="005D5452">
        <w:rPr>
          <w:rFonts w:ascii="Arial" w:hAnsi="Arial" w:cs="Arial"/>
          <w:i/>
        </w:rPr>
        <w:t xml:space="preserve"> </w:t>
      </w:r>
      <w:r w:rsidRPr="005D5452">
        <w:rPr>
          <w:rFonts w:ascii="Arial" w:hAnsi="Arial" w:cs="Arial"/>
          <w:i/>
        </w:rPr>
        <w:t>Method</w:t>
      </w:r>
      <w:r w:rsidRPr="005D5452">
        <w:rPr>
          <w:rFonts w:ascii="Arial" w:hAnsi="Arial" w:cs="Arial"/>
        </w:rPr>
        <w:t xml:space="preserve"> membalikkan kewajiban membuktikan dari</w:t>
      </w:r>
      <w:r w:rsidR="005D5452">
        <w:rPr>
          <w:rFonts w:ascii="Arial" w:hAnsi="Arial" w:cs="Arial"/>
        </w:rPr>
        <w:t xml:space="preserve"> </w:t>
      </w:r>
      <w:r w:rsidRPr="005D5452">
        <w:rPr>
          <w:rFonts w:ascii="Arial" w:hAnsi="Arial" w:cs="Arial"/>
        </w:rPr>
        <w:t>pemerintah kepada bersangkutan. Rumusnya logis, dan</w:t>
      </w:r>
      <w:r w:rsidR="005D5452">
        <w:rPr>
          <w:rFonts w:ascii="Arial" w:hAnsi="Arial" w:cs="Arial"/>
        </w:rPr>
        <w:t xml:space="preserve"> </w:t>
      </w:r>
      <w:r w:rsidRPr="005D5452">
        <w:rPr>
          <w:rFonts w:ascii="Arial" w:hAnsi="Arial" w:cs="Arial"/>
        </w:rPr>
        <w:t xml:space="preserve">kalau pelaku sudah </w:t>
      </w:r>
      <w:r w:rsidRPr="005D5452">
        <w:rPr>
          <w:rFonts w:ascii="Arial" w:hAnsi="Arial" w:cs="Arial"/>
        </w:rPr>
        <w:lastRenderedPageBreak/>
        <w:t>melaporkan semua unsure dalam rumus</w:t>
      </w:r>
      <w:r w:rsidR="005D5452">
        <w:rPr>
          <w:rFonts w:ascii="Arial" w:hAnsi="Arial" w:cs="Arial"/>
        </w:rPr>
        <w:t xml:space="preserve"> </w:t>
      </w:r>
      <w:r w:rsidRPr="005D5452">
        <w:rPr>
          <w:rFonts w:ascii="Arial" w:hAnsi="Arial" w:cs="Arial"/>
          <w:i/>
        </w:rPr>
        <w:t>Net Worth Menthod</w:t>
      </w:r>
      <w:r w:rsidRPr="005D5452">
        <w:rPr>
          <w:rFonts w:ascii="Arial" w:hAnsi="Arial" w:cs="Arial"/>
        </w:rPr>
        <w:t xml:space="preserve"> itu maka tidak ada lagi </w:t>
      </w:r>
      <w:r w:rsidRPr="005D5452">
        <w:rPr>
          <w:rFonts w:ascii="Arial" w:hAnsi="Arial" w:cs="Arial"/>
          <w:i/>
        </w:rPr>
        <w:t>unreported</w:t>
      </w:r>
      <w:r w:rsidR="005D5452">
        <w:rPr>
          <w:rFonts w:ascii="Arial" w:hAnsi="Arial" w:cs="Arial"/>
          <w:i/>
        </w:rPr>
        <w:t xml:space="preserve"> </w:t>
      </w:r>
      <w:r w:rsidRPr="005D5452">
        <w:rPr>
          <w:rFonts w:ascii="Arial" w:hAnsi="Arial" w:cs="Arial"/>
          <w:i/>
        </w:rPr>
        <w:t xml:space="preserve">taxable income </w:t>
      </w:r>
      <w:r w:rsidRPr="005D5452">
        <w:rPr>
          <w:rFonts w:ascii="Arial" w:hAnsi="Arial" w:cs="Arial"/>
        </w:rPr>
        <w:t>atau</w:t>
      </w:r>
      <w:r w:rsidRPr="005D5452">
        <w:rPr>
          <w:rFonts w:ascii="Arial" w:hAnsi="Arial" w:cs="Arial"/>
          <w:i/>
        </w:rPr>
        <w:t xml:space="preserve"> illegal income</w:t>
      </w:r>
      <w:r w:rsidRPr="005D5452">
        <w:rPr>
          <w:rFonts w:ascii="Arial" w:hAnsi="Arial" w:cs="Arial"/>
        </w:rPr>
        <w:t>. Atau kalaupun ada,</w:t>
      </w:r>
      <w:r w:rsidR="005D5452">
        <w:rPr>
          <w:rFonts w:ascii="Arial" w:hAnsi="Arial" w:cs="Arial"/>
        </w:rPr>
        <w:t xml:space="preserve"> </w:t>
      </w:r>
      <w:r w:rsidRPr="005D5452">
        <w:rPr>
          <w:rFonts w:ascii="Arial" w:hAnsi="Arial" w:cs="Arial"/>
        </w:rPr>
        <w:t>jumlahnya tidak boleh material atau siginifikan.</w:t>
      </w:r>
    </w:p>
    <w:p w:rsidR="00391330" w:rsidRDefault="00391330" w:rsidP="00391330">
      <w:pPr>
        <w:pStyle w:val="ListParagraph"/>
        <w:autoSpaceDE w:val="0"/>
        <w:autoSpaceDN w:val="0"/>
        <w:adjustRightInd w:val="0"/>
        <w:spacing w:after="0" w:line="360" w:lineRule="auto"/>
        <w:ind w:left="1440"/>
        <w:jc w:val="both"/>
        <w:rPr>
          <w:rFonts w:ascii="Arial" w:hAnsi="Arial" w:cs="Arial"/>
        </w:rPr>
      </w:pPr>
    </w:p>
    <w:p w:rsidR="001915EF" w:rsidRPr="009760FB" w:rsidRDefault="001915EF" w:rsidP="00FE6666">
      <w:pPr>
        <w:pStyle w:val="ListParagraph"/>
        <w:autoSpaceDE w:val="0"/>
        <w:autoSpaceDN w:val="0"/>
        <w:adjustRightInd w:val="0"/>
        <w:spacing w:after="0" w:line="360" w:lineRule="auto"/>
        <w:ind w:hanging="360"/>
        <w:jc w:val="both"/>
        <w:rPr>
          <w:rFonts w:ascii="Arial" w:hAnsi="Arial" w:cs="Arial"/>
          <w:bCs/>
          <w:i/>
          <w:iCs/>
        </w:rPr>
      </w:pPr>
      <w:r w:rsidRPr="009760FB">
        <w:rPr>
          <w:rFonts w:ascii="Arial" w:hAnsi="Arial" w:cs="Arial"/>
          <w:bCs/>
          <w:i/>
          <w:iCs/>
        </w:rPr>
        <w:t xml:space="preserve">2. </w:t>
      </w:r>
      <w:r w:rsidR="00FE6666" w:rsidRPr="009760FB">
        <w:rPr>
          <w:rFonts w:ascii="Arial" w:hAnsi="Arial" w:cs="Arial"/>
          <w:bCs/>
          <w:i/>
          <w:iCs/>
        </w:rPr>
        <w:t xml:space="preserve">  </w:t>
      </w:r>
      <w:r w:rsidRPr="009760FB">
        <w:rPr>
          <w:rFonts w:ascii="Arial" w:hAnsi="Arial" w:cs="Arial"/>
          <w:bCs/>
          <w:i/>
          <w:iCs/>
        </w:rPr>
        <w:t>Expenditure Method</w:t>
      </w:r>
    </w:p>
    <w:p w:rsidR="00344AC8" w:rsidRPr="00CC0262" w:rsidRDefault="001915EF" w:rsidP="00CC0262">
      <w:pPr>
        <w:pStyle w:val="ListParagraph"/>
        <w:autoSpaceDE w:val="0"/>
        <w:autoSpaceDN w:val="0"/>
        <w:adjustRightInd w:val="0"/>
        <w:spacing w:after="0" w:line="360" w:lineRule="auto"/>
        <w:jc w:val="both"/>
        <w:rPr>
          <w:rFonts w:ascii="Arial" w:hAnsi="Arial" w:cs="Arial"/>
        </w:rPr>
      </w:pPr>
      <w:r w:rsidRPr="00FE6666">
        <w:rPr>
          <w:rFonts w:ascii="Arial" w:hAnsi="Arial" w:cs="Arial"/>
          <w:i/>
        </w:rPr>
        <w:t>Expenditure Method</w:t>
      </w:r>
      <w:r w:rsidR="00CC0262">
        <w:rPr>
          <w:rFonts w:ascii="Arial" w:hAnsi="Arial" w:cs="Arial"/>
        </w:rPr>
        <w:t xml:space="preserve"> </w:t>
      </w:r>
      <w:r w:rsidR="00FE6666">
        <w:rPr>
          <w:rFonts w:ascii="Arial" w:hAnsi="Arial" w:cs="Arial"/>
        </w:rPr>
        <w:t xml:space="preserve"> me</w:t>
      </w:r>
      <w:r w:rsidRPr="007F763A">
        <w:rPr>
          <w:rFonts w:ascii="Arial" w:hAnsi="Arial" w:cs="Arial"/>
        </w:rPr>
        <w:t xml:space="preserve">rupakan deviasi atau turunan dari </w:t>
      </w:r>
      <w:r w:rsidRPr="00FE6666">
        <w:rPr>
          <w:rFonts w:ascii="Arial" w:hAnsi="Arial" w:cs="Arial"/>
          <w:i/>
        </w:rPr>
        <w:t>Net</w:t>
      </w:r>
      <w:r w:rsidR="007F763A" w:rsidRPr="00FE6666">
        <w:rPr>
          <w:rFonts w:ascii="Arial" w:hAnsi="Arial" w:cs="Arial"/>
          <w:i/>
        </w:rPr>
        <w:t xml:space="preserve"> </w:t>
      </w:r>
      <w:r w:rsidRPr="00FE6666">
        <w:rPr>
          <w:rFonts w:ascii="Arial" w:hAnsi="Arial" w:cs="Arial"/>
          <w:i/>
        </w:rPr>
        <w:t>Worth Method</w:t>
      </w:r>
      <w:r w:rsidR="00CC0262">
        <w:rPr>
          <w:rFonts w:ascii="Arial" w:hAnsi="Arial" w:cs="Arial"/>
        </w:rPr>
        <w:t xml:space="preserve">, yang </w:t>
      </w:r>
      <w:r w:rsidRPr="007F763A">
        <w:rPr>
          <w:rFonts w:ascii="Arial" w:hAnsi="Arial" w:cs="Arial"/>
        </w:rPr>
        <w:t>dimanfaatkan sebagai</w:t>
      </w:r>
      <w:r w:rsidR="007F763A">
        <w:rPr>
          <w:rFonts w:ascii="Arial" w:hAnsi="Arial" w:cs="Arial"/>
        </w:rPr>
        <w:t xml:space="preserve"> </w:t>
      </w:r>
      <w:r w:rsidRPr="007F763A">
        <w:rPr>
          <w:rFonts w:ascii="Arial" w:hAnsi="Arial" w:cs="Arial"/>
        </w:rPr>
        <w:t xml:space="preserve">petunjuk </w:t>
      </w:r>
      <w:r w:rsidRPr="007F763A">
        <w:rPr>
          <w:rFonts w:ascii="Arial" w:hAnsi="Arial" w:cs="Arial"/>
          <w:i/>
        </w:rPr>
        <w:t>organized crime</w:t>
      </w:r>
      <w:r w:rsidR="00CC0262">
        <w:rPr>
          <w:rFonts w:ascii="Arial" w:hAnsi="Arial" w:cs="Arial"/>
        </w:rPr>
        <w:t xml:space="preserve"> dan </w:t>
      </w:r>
      <w:r w:rsidRPr="007F763A">
        <w:rPr>
          <w:rFonts w:ascii="Arial" w:hAnsi="Arial" w:cs="Arial"/>
        </w:rPr>
        <w:t xml:space="preserve"> merupakan cara</w:t>
      </w:r>
      <w:r w:rsidR="007F763A">
        <w:rPr>
          <w:rFonts w:ascii="Arial" w:hAnsi="Arial" w:cs="Arial"/>
        </w:rPr>
        <w:t xml:space="preserve"> </w:t>
      </w:r>
      <w:r w:rsidRPr="007F763A">
        <w:rPr>
          <w:rFonts w:ascii="Arial" w:hAnsi="Arial" w:cs="Arial"/>
        </w:rPr>
        <w:t>pembuktian tidak langsung.</w:t>
      </w:r>
      <w:r w:rsidR="007F763A">
        <w:rPr>
          <w:rFonts w:ascii="Arial" w:hAnsi="Arial" w:cs="Arial"/>
        </w:rPr>
        <w:t xml:space="preserve"> </w:t>
      </w:r>
      <w:r w:rsidRPr="007F763A">
        <w:rPr>
          <w:rFonts w:ascii="Arial" w:hAnsi="Arial" w:cs="Arial"/>
        </w:rPr>
        <w:t xml:space="preserve">Seperti </w:t>
      </w:r>
      <w:r w:rsidRPr="00FE6666">
        <w:rPr>
          <w:rFonts w:ascii="Arial" w:hAnsi="Arial" w:cs="Arial"/>
          <w:i/>
        </w:rPr>
        <w:t>Net Worth Method</w:t>
      </w:r>
      <w:r w:rsidRPr="007F763A">
        <w:rPr>
          <w:rFonts w:ascii="Arial" w:hAnsi="Arial" w:cs="Arial"/>
        </w:rPr>
        <w:t xml:space="preserve">, </w:t>
      </w:r>
      <w:r w:rsidRPr="00FE6666">
        <w:rPr>
          <w:rFonts w:ascii="Arial" w:hAnsi="Arial" w:cs="Arial"/>
          <w:i/>
        </w:rPr>
        <w:t>Expenditure Method</w:t>
      </w:r>
      <w:r w:rsidRPr="007F763A">
        <w:rPr>
          <w:rFonts w:ascii="Arial" w:hAnsi="Arial" w:cs="Arial"/>
        </w:rPr>
        <w:t xml:space="preserve"> juga</w:t>
      </w:r>
      <w:r w:rsidR="00CC0262">
        <w:rPr>
          <w:rFonts w:ascii="Arial" w:hAnsi="Arial" w:cs="Arial"/>
        </w:rPr>
        <w:t xml:space="preserve"> </w:t>
      </w:r>
      <w:r w:rsidR="00CC0262" w:rsidRPr="00CC0262">
        <w:rPr>
          <w:rFonts w:ascii="Arial" w:hAnsi="Arial" w:cs="Arial"/>
        </w:rPr>
        <w:t>dima</w:t>
      </w:r>
      <w:r w:rsidRPr="00CC0262">
        <w:rPr>
          <w:rFonts w:ascii="Arial" w:hAnsi="Arial" w:cs="Arial"/>
        </w:rPr>
        <w:t xml:space="preserve">ksudkan untuk menentukan </w:t>
      </w:r>
      <w:r w:rsidRPr="00CC0262">
        <w:rPr>
          <w:rFonts w:ascii="Arial" w:hAnsi="Arial" w:cs="Arial"/>
          <w:i/>
        </w:rPr>
        <w:t>unreported taxable income</w:t>
      </w:r>
      <w:r w:rsidRPr="00CC0262">
        <w:rPr>
          <w:rFonts w:ascii="Arial" w:hAnsi="Arial" w:cs="Arial"/>
        </w:rPr>
        <w:t>.</w:t>
      </w:r>
      <w:r w:rsidR="007F763A" w:rsidRPr="00CC0262">
        <w:rPr>
          <w:rFonts w:ascii="Arial" w:hAnsi="Arial" w:cs="Arial"/>
        </w:rPr>
        <w:t xml:space="preserve"> </w:t>
      </w:r>
      <w:r w:rsidRPr="00CC0262">
        <w:rPr>
          <w:rFonts w:ascii="Arial" w:hAnsi="Arial" w:cs="Arial"/>
          <w:i/>
        </w:rPr>
        <w:t>Expenditure Method</w:t>
      </w:r>
      <w:r w:rsidRPr="00CC0262">
        <w:rPr>
          <w:rFonts w:ascii="Arial" w:hAnsi="Arial" w:cs="Arial"/>
        </w:rPr>
        <w:t xml:space="preserve"> lebih cocok untuk para wajib pajak yang tidak</w:t>
      </w:r>
      <w:r w:rsidR="007F763A" w:rsidRPr="00CC0262">
        <w:rPr>
          <w:rFonts w:ascii="Arial" w:hAnsi="Arial" w:cs="Arial"/>
        </w:rPr>
        <w:t xml:space="preserve"> </w:t>
      </w:r>
      <w:r w:rsidRPr="00CC0262">
        <w:rPr>
          <w:rFonts w:ascii="Arial" w:hAnsi="Arial" w:cs="Arial"/>
        </w:rPr>
        <w:t>mengumpulkan harta benda, tetapi mempunyai pengeluaran</w:t>
      </w:r>
      <w:r w:rsidR="00CC0262" w:rsidRPr="00CC0262">
        <w:rPr>
          <w:rFonts w:ascii="Arial" w:hAnsi="Arial" w:cs="Arial"/>
        </w:rPr>
        <w:t>-</w:t>
      </w:r>
      <w:r w:rsidRPr="00CC0262">
        <w:rPr>
          <w:rFonts w:ascii="Arial" w:hAnsi="Arial" w:cs="Arial"/>
        </w:rPr>
        <w:t>pengeluaran</w:t>
      </w:r>
      <w:r w:rsidR="007F763A" w:rsidRPr="00CC0262">
        <w:rPr>
          <w:rFonts w:ascii="Arial" w:hAnsi="Arial" w:cs="Arial"/>
        </w:rPr>
        <w:t xml:space="preserve"> </w:t>
      </w:r>
      <w:r w:rsidRPr="00CC0262">
        <w:rPr>
          <w:rFonts w:ascii="Arial" w:hAnsi="Arial" w:cs="Arial"/>
        </w:rPr>
        <w:t>besar.</w:t>
      </w:r>
    </w:p>
    <w:p w:rsidR="00344AC8" w:rsidRPr="00C15BB2" w:rsidRDefault="00344AC8" w:rsidP="00367ECC">
      <w:pPr>
        <w:pStyle w:val="ListParagraph"/>
        <w:autoSpaceDE w:val="0"/>
        <w:autoSpaceDN w:val="0"/>
        <w:adjustRightInd w:val="0"/>
        <w:spacing w:after="0" w:line="360" w:lineRule="auto"/>
        <w:jc w:val="both"/>
        <w:rPr>
          <w:rFonts w:ascii="Arial" w:hAnsi="Arial" w:cs="Arial"/>
          <w:bCs/>
        </w:rPr>
      </w:pPr>
    </w:p>
    <w:p w:rsidR="00CB298C" w:rsidRDefault="00403DC5" w:rsidP="00FE6666">
      <w:pPr>
        <w:pStyle w:val="ListParagraph"/>
        <w:numPr>
          <w:ilvl w:val="0"/>
          <w:numId w:val="2"/>
        </w:numPr>
        <w:autoSpaceDE w:val="0"/>
        <w:autoSpaceDN w:val="0"/>
        <w:adjustRightInd w:val="0"/>
        <w:spacing w:after="0" w:line="360" w:lineRule="auto"/>
        <w:ind w:left="360" w:hanging="270"/>
        <w:jc w:val="both"/>
        <w:rPr>
          <w:rFonts w:ascii="Arial" w:hAnsi="Arial" w:cs="Arial"/>
          <w:b/>
          <w:iCs/>
        </w:rPr>
      </w:pPr>
      <w:r w:rsidRPr="005966F6">
        <w:rPr>
          <w:rFonts w:ascii="Arial" w:hAnsi="Arial" w:cs="Arial"/>
          <w:b/>
          <w:iCs/>
        </w:rPr>
        <w:t xml:space="preserve"> </w:t>
      </w:r>
      <w:r w:rsidR="00CB298C" w:rsidRPr="005966F6">
        <w:rPr>
          <w:rFonts w:ascii="Arial" w:hAnsi="Arial" w:cs="Arial"/>
          <w:b/>
          <w:iCs/>
        </w:rPr>
        <w:t>SIMPULAN</w:t>
      </w:r>
    </w:p>
    <w:p w:rsidR="009760FB" w:rsidRPr="005966F6" w:rsidRDefault="009760FB" w:rsidP="009760FB">
      <w:pPr>
        <w:pStyle w:val="ListParagraph"/>
        <w:autoSpaceDE w:val="0"/>
        <w:autoSpaceDN w:val="0"/>
        <w:adjustRightInd w:val="0"/>
        <w:spacing w:after="0" w:line="360" w:lineRule="auto"/>
        <w:ind w:left="360"/>
        <w:jc w:val="both"/>
        <w:rPr>
          <w:rFonts w:ascii="Arial" w:hAnsi="Arial" w:cs="Arial"/>
          <w:b/>
          <w:iCs/>
        </w:rPr>
      </w:pPr>
    </w:p>
    <w:p w:rsidR="00403DC5" w:rsidRPr="00403DC5" w:rsidRDefault="00403DC5" w:rsidP="00403DC5">
      <w:pPr>
        <w:pStyle w:val="ListParagraph"/>
        <w:autoSpaceDE w:val="0"/>
        <w:autoSpaceDN w:val="0"/>
        <w:adjustRightInd w:val="0"/>
        <w:spacing w:after="0" w:line="360" w:lineRule="auto"/>
        <w:ind w:left="360"/>
        <w:jc w:val="both"/>
        <w:rPr>
          <w:rFonts w:ascii="Arial" w:hAnsi="Arial" w:cs="Arial"/>
          <w:iCs/>
        </w:rPr>
      </w:pPr>
      <w:r w:rsidRPr="00403DC5">
        <w:rPr>
          <w:rFonts w:ascii="Arial" w:hAnsi="Arial" w:cs="Arial"/>
          <w:iCs/>
        </w:rPr>
        <w:t>Dari uraian pada bab</w:t>
      </w:r>
      <w:r w:rsidR="005966F6">
        <w:rPr>
          <w:rFonts w:ascii="Arial" w:hAnsi="Arial" w:cs="Arial"/>
          <w:iCs/>
        </w:rPr>
        <w:t xml:space="preserve">-bab sebelumnya dapat ditarik </w:t>
      </w:r>
      <w:r w:rsidRPr="00403DC5">
        <w:rPr>
          <w:rFonts w:ascii="Arial" w:hAnsi="Arial" w:cs="Arial"/>
          <w:iCs/>
        </w:rPr>
        <w:t>simpulan sebagai berikut:</w:t>
      </w:r>
    </w:p>
    <w:p w:rsidR="00AE3A41" w:rsidRPr="005966F6" w:rsidRDefault="00AE3A41" w:rsidP="005966F6">
      <w:pPr>
        <w:pStyle w:val="ListParagraph"/>
        <w:numPr>
          <w:ilvl w:val="0"/>
          <w:numId w:val="19"/>
        </w:numPr>
        <w:autoSpaceDE w:val="0"/>
        <w:autoSpaceDN w:val="0"/>
        <w:adjustRightInd w:val="0"/>
        <w:spacing w:after="0" w:line="360" w:lineRule="auto"/>
        <w:jc w:val="both"/>
      </w:pPr>
      <w:r w:rsidRPr="005966F6">
        <w:rPr>
          <w:rFonts w:ascii="Arial" w:hAnsi="Arial" w:cs="Arial"/>
        </w:rPr>
        <w:t>Penelusuran aset pada umumnya berkaitan dengan pengembalian kembali aset yang dimiliki oleh suatu negara/organisasi atau suatu entitas yang diambil oleh pihak lain dengan cara melawan hukum seperti perbuatan tindak pidana korupsi dan atau tindak pidana pencucian uang</w:t>
      </w:r>
      <w:r w:rsidR="005966F6">
        <w:rPr>
          <w:rFonts w:ascii="Arial" w:hAnsi="Arial" w:cs="Arial"/>
        </w:rPr>
        <w:t>.</w:t>
      </w:r>
    </w:p>
    <w:p w:rsidR="00225B77" w:rsidRPr="005966F6" w:rsidRDefault="00225B77" w:rsidP="005966F6">
      <w:pPr>
        <w:pStyle w:val="ListParagraph"/>
        <w:numPr>
          <w:ilvl w:val="0"/>
          <w:numId w:val="19"/>
        </w:numPr>
        <w:autoSpaceDE w:val="0"/>
        <w:autoSpaceDN w:val="0"/>
        <w:adjustRightInd w:val="0"/>
        <w:spacing w:after="0" w:line="360" w:lineRule="auto"/>
        <w:jc w:val="both"/>
      </w:pPr>
      <w:r w:rsidRPr="005966F6">
        <w:rPr>
          <w:rFonts w:ascii="Arial" w:hAnsi="Arial" w:cs="Arial"/>
          <w:bCs/>
        </w:rPr>
        <w:t>Penyelidik/penyidik dalam menelusuri aset/harta dibantu auditor forensik dengan cara mengumpulkan dan mengevaluasi bukti-bukti transaksi keuangan</w:t>
      </w:r>
      <w:r w:rsidRPr="005966F6">
        <w:rPr>
          <w:rFonts w:ascii="Arial" w:hAnsi="Arial" w:cs="Arial"/>
        </w:rPr>
        <w:t xml:space="preserve"> </w:t>
      </w:r>
      <w:r w:rsidRPr="005966F6">
        <w:rPr>
          <w:rFonts w:ascii="Arial" w:hAnsi="Arial" w:cs="Arial"/>
          <w:bCs/>
        </w:rPr>
        <w:t xml:space="preserve">dan non keuangan yang berkaitan dengan </w:t>
      </w:r>
      <w:r w:rsidRPr="005966F6">
        <w:rPr>
          <w:rFonts w:ascii="Arial" w:hAnsi="Arial" w:cs="Arial"/>
          <w:bCs/>
          <w:iCs/>
        </w:rPr>
        <w:t xml:space="preserve">aset </w:t>
      </w:r>
      <w:r w:rsidRPr="005966F6">
        <w:rPr>
          <w:rFonts w:ascii="Arial" w:hAnsi="Arial" w:cs="Arial"/>
          <w:bCs/>
        </w:rPr>
        <w:t>hasil perbuatan</w:t>
      </w:r>
      <w:r w:rsidRPr="005966F6">
        <w:rPr>
          <w:rFonts w:ascii="Arial" w:hAnsi="Arial" w:cs="Arial"/>
        </w:rPr>
        <w:t xml:space="preserve"> tindak </w:t>
      </w:r>
      <w:r w:rsidRPr="005966F6">
        <w:rPr>
          <w:rFonts w:ascii="Arial" w:hAnsi="Arial" w:cs="Arial"/>
          <w:bCs/>
        </w:rPr>
        <w:t>pidana korupsi dan atau tindak pidana pencucian uang</w:t>
      </w:r>
    </w:p>
    <w:p w:rsidR="00225B77" w:rsidRPr="005966F6" w:rsidRDefault="00225B77" w:rsidP="005966F6">
      <w:pPr>
        <w:pStyle w:val="ListParagraph"/>
        <w:numPr>
          <w:ilvl w:val="0"/>
          <w:numId w:val="19"/>
        </w:numPr>
        <w:autoSpaceDE w:val="0"/>
        <w:autoSpaceDN w:val="0"/>
        <w:adjustRightInd w:val="0"/>
        <w:spacing w:after="0" w:line="360" w:lineRule="auto"/>
        <w:jc w:val="both"/>
      </w:pPr>
      <w:r w:rsidRPr="005966F6">
        <w:rPr>
          <w:rFonts w:ascii="Arial" w:hAnsi="Arial" w:cs="Arial"/>
        </w:rPr>
        <w:t xml:space="preserve">Tujuan penelusuran aset adalah untuk mengetahui keberadaan dan jenis aset yang disembunyikan dari hasil tindak pidana, yang akan digunakan untuk penggantian kerugian  negara.  </w:t>
      </w:r>
    </w:p>
    <w:p w:rsidR="00225B77" w:rsidRPr="005966F6" w:rsidRDefault="00AE3A41" w:rsidP="005966F6">
      <w:pPr>
        <w:pStyle w:val="ListParagraph"/>
        <w:numPr>
          <w:ilvl w:val="0"/>
          <w:numId w:val="19"/>
        </w:numPr>
        <w:autoSpaceDE w:val="0"/>
        <w:autoSpaceDN w:val="0"/>
        <w:adjustRightInd w:val="0"/>
        <w:spacing w:after="0" w:line="360" w:lineRule="auto"/>
        <w:jc w:val="both"/>
      </w:pPr>
      <w:r w:rsidRPr="005966F6">
        <w:rPr>
          <w:rFonts w:ascii="Arial" w:hAnsi="Arial" w:cs="Arial"/>
        </w:rPr>
        <w:t>Kerugian Negara/Daerah adalah kekurangan uang, surat berharga, dan barang, yang nyata dan pasti jumlahnya sebagai akibat perbuatan melawan hukum baik sengaja maupun lalai</w:t>
      </w:r>
      <w:r w:rsidR="00A10769" w:rsidRPr="005966F6">
        <w:rPr>
          <w:rFonts w:ascii="Arial" w:hAnsi="Arial" w:cs="Arial"/>
        </w:rPr>
        <w:t>.</w:t>
      </w:r>
    </w:p>
    <w:p w:rsidR="00821D41" w:rsidRPr="005966F6" w:rsidRDefault="00821D41" w:rsidP="005966F6">
      <w:pPr>
        <w:pStyle w:val="ListParagraph"/>
        <w:numPr>
          <w:ilvl w:val="0"/>
          <w:numId w:val="19"/>
        </w:numPr>
        <w:autoSpaceDE w:val="0"/>
        <w:autoSpaceDN w:val="0"/>
        <w:adjustRightInd w:val="0"/>
        <w:spacing w:after="0" w:line="360" w:lineRule="auto"/>
        <w:jc w:val="both"/>
      </w:pPr>
      <w:r w:rsidRPr="005966F6">
        <w:rPr>
          <w:rFonts w:ascii="Arial" w:hAnsi="Arial" w:cs="Arial"/>
          <w:bCs/>
        </w:rPr>
        <w:t>Sumber informasi dalam penelusuran aset adalah Penyedia Jasa Keuangan, Pusat Pelaporan dan Analisa Transaksi Keuangan (PPATK), Hasil Penelitian Akademisi dan LSM, Persengketaan di Pengadilan, Komisi Pemberantasan Korupsi (KPK), Kantor Pelayanan Informasi Untuk Publik</w:t>
      </w:r>
      <w:r w:rsidR="00A10769" w:rsidRPr="005966F6">
        <w:rPr>
          <w:rFonts w:ascii="Arial" w:hAnsi="Arial" w:cs="Arial"/>
          <w:bCs/>
        </w:rPr>
        <w:t>, Pembocoran informasi oleh orang dalam  dll.</w:t>
      </w:r>
    </w:p>
    <w:p w:rsidR="00024D3C" w:rsidRPr="009760FB" w:rsidRDefault="00024D3C" w:rsidP="005966F6">
      <w:pPr>
        <w:pStyle w:val="ListParagraph"/>
        <w:numPr>
          <w:ilvl w:val="0"/>
          <w:numId w:val="19"/>
        </w:numPr>
        <w:autoSpaceDE w:val="0"/>
        <w:autoSpaceDN w:val="0"/>
        <w:adjustRightInd w:val="0"/>
        <w:spacing w:after="0" w:line="360" w:lineRule="auto"/>
        <w:jc w:val="both"/>
      </w:pPr>
      <w:r w:rsidRPr="005966F6">
        <w:rPr>
          <w:rFonts w:ascii="Arial" w:hAnsi="Arial" w:cs="Arial"/>
          <w:color w:val="000000"/>
        </w:rPr>
        <w:lastRenderedPageBreak/>
        <w:t xml:space="preserve">Dasar hukum pemulihan kerugian negara dari hasil penelusuran aset antara lain terdapat dalam Undang-undang Nomor 8 Tahun 2010 Tentang Pencegahan dan Pemberantasan Tindak Pidana Pencucian Uang (PPTPPU)  dan </w:t>
      </w:r>
      <w:r w:rsidRPr="005966F6">
        <w:rPr>
          <w:rFonts w:ascii="Arial" w:hAnsi="Arial" w:cs="Arial"/>
        </w:rPr>
        <w:t xml:space="preserve">Undang-undang Pemberantasan Tindak Pidana Korupsi (UU No.31 Tahun 1999 jo. UU No 20 Tahun 2001). </w:t>
      </w:r>
    </w:p>
    <w:p w:rsidR="00693CF0" w:rsidRPr="007F623A" w:rsidRDefault="007F623A" w:rsidP="009760FB">
      <w:pPr>
        <w:pStyle w:val="ListParagraph"/>
        <w:numPr>
          <w:ilvl w:val="0"/>
          <w:numId w:val="19"/>
        </w:numPr>
        <w:autoSpaceDE w:val="0"/>
        <w:autoSpaceDN w:val="0"/>
        <w:adjustRightInd w:val="0"/>
        <w:spacing w:after="0" w:line="360" w:lineRule="auto"/>
        <w:jc w:val="both"/>
        <w:rPr>
          <w:i/>
        </w:rPr>
      </w:pPr>
      <w:r>
        <w:rPr>
          <w:rFonts w:ascii="Arial" w:hAnsi="Arial" w:cs="Arial"/>
        </w:rPr>
        <w:t>Teknik Penelusuran As</w:t>
      </w:r>
      <w:r w:rsidRPr="009760FB">
        <w:rPr>
          <w:rFonts w:ascii="Arial" w:hAnsi="Arial" w:cs="Arial"/>
        </w:rPr>
        <w:t xml:space="preserve">et </w:t>
      </w:r>
      <w:r w:rsidR="00693CF0" w:rsidRPr="009760FB">
        <w:rPr>
          <w:rFonts w:ascii="Arial" w:hAnsi="Arial" w:cs="Arial"/>
        </w:rPr>
        <w:t xml:space="preserve">dengan </w:t>
      </w:r>
      <w:r w:rsidR="00693CF0" w:rsidRPr="009760FB">
        <w:rPr>
          <w:rFonts w:ascii="Arial" w:hAnsi="Arial" w:cs="Arial"/>
          <w:i/>
        </w:rPr>
        <w:t>Networth method</w:t>
      </w:r>
      <w:r w:rsidR="00693CF0" w:rsidRPr="009760FB">
        <w:rPr>
          <w:rFonts w:ascii="Arial" w:hAnsi="Arial" w:cs="Arial"/>
        </w:rPr>
        <w:t xml:space="preserve"> (metode kekayaan bersih) dapat membuktikan penghasilan kena pajak yang tidak dilaporkan; penghasilan yang tidak sah/melawan hukum, </w:t>
      </w:r>
      <w:r w:rsidR="00693CF0" w:rsidRPr="007F623A">
        <w:rPr>
          <w:rFonts w:ascii="Arial" w:hAnsi="Arial" w:cs="Arial"/>
          <w:i/>
        </w:rPr>
        <w:t>illegal income</w:t>
      </w:r>
      <w:r w:rsidR="00693CF0" w:rsidRPr="009760FB">
        <w:rPr>
          <w:rFonts w:ascii="Arial" w:hAnsi="Arial" w:cs="Arial"/>
        </w:rPr>
        <w:t xml:space="preserve"> dari </w:t>
      </w:r>
      <w:r w:rsidR="00693CF0" w:rsidRPr="007F623A">
        <w:rPr>
          <w:rFonts w:ascii="Arial" w:hAnsi="Arial" w:cs="Arial"/>
          <w:i/>
        </w:rPr>
        <w:t>organized crime</w:t>
      </w:r>
      <w:r w:rsidR="00693CF0" w:rsidRPr="009760FB">
        <w:rPr>
          <w:rFonts w:ascii="Arial" w:hAnsi="Arial" w:cs="Arial"/>
        </w:rPr>
        <w:t xml:space="preserve">; dan penetapan </w:t>
      </w:r>
      <w:r w:rsidR="00693CF0" w:rsidRPr="007F623A">
        <w:rPr>
          <w:rFonts w:ascii="Arial" w:hAnsi="Arial" w:cs="Arial"/>
          <w:i/>
        </w:rPr>
        <w:t>net worth</w:t>
      </w:r>
      <w:r w:rsidR="00693CF0" w:rsidRPr="009760FB">
        <w:rPr>
          <w:rFonts w:ascii="Arial" w:hAnsi="Arial" w:cs="Arial"/>
        </w:rPr>
        <w:t xml:space="preserve"> awal tahun. Sedangkan metode </w:t>
      </w:r>
      <w:r w:rsidR="00693CF0" w:rsidRPr="009760FB">
        <w:rPr>
          <w:rFonts w:ascii="Arial" w:hAnsi="Arial" w:cs="Arial"/>
          <w:i/>
        </w:rPr>
        <w:t>Expenditure Method</w:t>
      </w:r>
      <w:r w:rsidR="00693CF0" w:rsidRPr="009760FB">
        <w:rPr>
          <w:rFonts w:ascii="Arial" w:hAnsi="Arial" w:cs="Arial"/>
        </w:rPr>
        <w:t xml:space="preserve"> untuk menentukan </w:t>
      </w:r>
      <w:r w:rsidR="00693CF0" w:rsidRPr="007F623A">
        <w:rPr>
          <w:rFonts w:ascii="Arial" w:hAnsi="Arial" w:cs="Arial"/>
          <w:i/>
        </w:rPr>
        <w:t xml:space="preserve">unreported taxeable income. </w:t>
      </w:r>
    </w:p>
    <w:p w:rsidR="009F0F67" w:rsidRDefault="009F0F67"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9760FB" w:rsidRDefault="009760FB" w:rsidP="006C59B5">
      <w:pPr>
        <w:pStyle w:val="Default"/>
        <w:spacing w:line="360" w:lineRule="auto"/>
        <w:jc w:val="both"/>
        <w:rPr>
          <w:rFonts w:ascii="Arial" w:hAnsi="Arial" w:cs="Arial"/>
          <w:color w:val="auto"/>
          <w:sz w:val="22"/>
          <w:szCs w:val="22"/>
        </w:rPr>
      </w:pPr>
    </w:p>
    <w:p w:rsidR="00627871" w:rsidRDefault="00627871" w:rsidP="006C59B5">
      <w:pPr>
        <w:pStyle w:val="Default"/>
        <w:spacing w:line="360" w:lineRule="auto"/>
        <w:jc w:val="both"/>
        <w:rPr>
          <w:rFonts w:ascii="Arial" w:hAnsi="Arial" w:cs="Arial"/>
          <w:color w:val="auto"/>
          <w:sz w:val="22"/>
          <w:szCs w:val="22"/>
        </w:rPr>
      </w:pPr>
    </w:p>
    <w:p w:rsidR="00627871" w:rsidRDefault="00627871" w:rsidP="006C59B5">
      <w:pPr>
        <w:pStyle w:val="Default"/>
        <w:spacing w:line="360" w:lineRule="auto"/>
        <w:jc w:val="both"/>
        <w:rPr>
          <w:rFonts w:ascii="Arial" w:hAnsi="Arial" w:cs="Arial"/>
          <w:color w:val="auto"/>
          <w:sz w:val="22"/>
          <w:szCs w:val="22"/>
        </w:rPr>
      </w:pPr>
    </w:p>
    <w:p w:rsidR="00627871" w:rsidRDefault="00627871" w:rsidP="006C59B5">
      <w:pPr>
        <w:pStyle w:val="Default"/>
        <w:spacing w:line="360" w:lineRule="auto"/>
        <w:jc w:val="both"/>
        <w:rPr>
          <w:rFonts w:ascii="Arial" w:hAnsi="Arial" w:cs="Arial"/>
          <w:color w:val="auto"/>
          <w:sz w:val="22"/>
          <w:szCs w:val="22"/>
        </w:rPr>
      </w:pPr>
    </w:p>
    <w:p w:rsidR="00355DBC" w:rsidRPr="0038387D" w:rsidRDefault="00355DBC" w:rsidP="006C59B5">
      <w:pPr>
        <w:pStyle w:val="Default"/>
        <w:spacing w:line="360" w:lineRule="auto"/>
        <w:jc w:val="both"/>
        <w:rPr>
          <w:rFonts w:ascii="Arial" w:hAnsi="Arial" w:cs="Arial"/>
          <w:color w:val="auto"/>
          <w:sz w:val="22"/>
          <w:szCs w:val="22"/>
        </w:rPr>
      </w:pPr>
    </w:p>
    <w:p w:rsidR="006D746E" w:rsidRPr="003C4309" w:rsidRDefault="006D746E" w:rsidP="009760FB">
      <w:pPr>
        <w:pStyle w:val="ListParagraph"/>
        <w:autoSpaceDE w:val="0"/>
        <w:autoSpaceDN w:val="0"/>
        <w:adjustRightInd w:val="0"/>
        <w:spacing w:after="0" w:line="360" w:lineRule="auto"/>
        <w:ind w:left="1080"/>
        <w:jc w:val="center"/>
        <w:rPr>
          <w:rFonts w:ascii="Arial" w:hAnsi="Arial" w:cs="Arial"/>
          <w:b/>
          <w:bCs/>
          <w:sz w:val="23"/>
          <w:szCs w:val="23"/>
        </w:rPr>
      </w:pPr>
      <w:r w:rsidRPr="003C4309">
        <w:rPr>
          <w:rFonts w:ascii="Arial" w:hAnsi="Arial" w:cs="Arial"/>
          <w:b/>
          <w:bCs/>
          <w:sz w:val="23"/>
          <w:szCs w:val="23"/>
        </w:rPr>
        <w:lastRenderedPageBreak/>
        <w:t>DAFTAR PUSTAKA</w:t>
      </w:r>
    </w:p>
    <w:p w:rsidR="006D746E" w:rsidRDefault="006D746E" w:rsidP="006D746E">
      <w:pPr>
        <w:pStyle w:val="ListParagraph"/>
        <w:autoSpaceDE w:val="0"/>
        <w:autoSpaceDN w:val="0"/>
        <w:adjustRightInd w:val="0"/>
        <w:spacing w:after="0" w:line="360" w:lineRule="auto"/>
        <w:ind w:left="1080"/>
        <w:jc w:val="both"/>
        <w:rPr>
          <w:b/>
          <w:bCs/>
          <w:sz w:val="23"/>
          <w:szCs w:val="23"/>
        </w:rPr>
      </w:pPr>
    </w:p>
    <w:p w:rsidR="00A33A5D" w:rsidRPr="00F84C18" w:rsidRDefault="00355DBC" w:rsidP="003C4309">
      <w:pPr>
        <w:pStyle w:val="ListParagraph"/>
        <w:autoSpaceDE w:val="0"/>
        <w:autoSpaceDN w:val="0"/>
        <w:adjustRightInd w:val="0"/>
        <w:spacing w:after="0" w:line="240" w:lineRule="auto"/>
        <w:ind w:hanging="720"/>
        <w:jc w:val="both"/>
        <w:rPr>
          <w:rFonts w:ascii="Arial" w:hAnsi="Arial" w:cs="Arial"/>
        </w:rPr>
      </w:pPr>
      <w:r>
        <w:rPr>
          <w:rFonts w:ascii="Arial" w:hAnsi="Arial" w:cs="Arial"/>
        </w:rPr>
        <w:t>Badan Pemeriksa Keuangan RI.</w:t>
      </w:r>
      <w:r w:rsidR="006D746E" w:rsidRPr="00F84C18">
        <w:rPr>
          <w:rFonts w:ascii="Arial" w:hAnsi="Arial" w:cs="Arial"/>
        </w:rPr>
        <w:t xml:space="preserve"> 1983</w:t>
      </w:r>
      <w:r w:rsidR="009337EA">
        <w:rPr>
          <w:rFonts w:ascii="Arial" w:hAnsi="Arial" w:cs="Arial"/>
        </w:rPr>
        <w:t>.</w:t>
      </w:r>
      <w:r w:rsidR="006D746E" w:rsidRPr="00F84C18">
        <w:rPr>
          <w:rFonts w:ascii="Arial" w:hAnsi="Arial" w:cs="Arial"/>
        </w:rPr>
        <w:t xml:space="preserve"> </w:t>
      </w:r>
      <w:r w:rsidR="006D746E" w:rsidRPr="00F84C18">
        <w:rPr>
          <w:rFonts w:ascii="Arial" w:hAnsi="Arial" w:cs="Arial"/>
          <w:i/>
          <w:iCs/>
        </w:rPr>
        <w:t xml:space="preserve">Petunjuk Pelaksanaan Tuntutan Perbendaharaan dan Tuntutan Ganti Rugi </w:t>
      </w:r>
      <w:r w:rsidR="006D746E" w:rsidRPr="00F84C18">
        <w:rPr>
          <w:rFonts w:ascii="Arial" w:hAnsi="Arial" w:cs="Arial"/>
        </w:rPr>
        <w:t>(Jakarta : Sekretariat Jenderal BPK RI).</w:t>
      </w:r>
    </w:p>
    <w:p w:rsidR="003C4309" w:rsidRPr="00F84C18" w:rsidRDefault="003C4309" w:rsidP="003C4309">
      <w:pPr>
        <w:pStyle w:val="ListParagraph"/>
        <w:autoSpaceDE w:val="0"/>
        <w:autoSpaceDN w:val="0"/>
        <w:adjustRightInd w:val="0"/>
        <w:spacing w:after="0" w:line="240" w:lineRule="auto"/>
        <w:ind w:hanging="720"/>
        <w:jc w:val="both"/>
        <w:rPr>
          <w:rFonts w:ascii="Arial" w:hAnsi="Arial" w:cs="Arial"/>
        </w:rPr>
      </w:pPr>
    </w:p>
    <w:p w:rsidR="00061BAB" w:rsidRPr="00F84C18" w:rsidRDefault="00061BAB" w:rsidP="003C4309">
      <w:pPr>
        <w:shd w:val="clear" w:color="auto" w:fill="FFFFFF"/>
        <w:tabs>
          <w:tab w:val="left" w:pos="900"/>
          <w:tab w:val="left" w:pos="1080"/>
          <w:tab w:val="left" w:pos="1134"/>
        </w:tabs>
        <w:spacing w:line="240" w:lineRule="auto"/>
        <w:ind w:left="720" w:hanging="720"/>
        <w:jc w:val="both"/>
        <w:rPr>
          <w:rFonts w:ascii="Arial" w:hAnsi="Arial" w:cs="Arial"/>
        </w:rPr>
      </w:pPr>
      <w:r w:rsidRPr="00F84C18">
        <w:rPr>
          <w:rFonts w:ascii="Arial" w:hAnsi="Arial" w:cs="Arial"/>
          <w:lang w:val="id-ID"/>
        </w:rPr>
        <w:t>B</w:t>
      </w:r>
      <w:r w:rsidRPr="00F84C18">
        <w:rPr>
          <w:rFonts w:ascii="Arial" w:hAnsi="Arial" w:cs="Arial"/>
        </w:rPr>
        <w:t xml:space="preserve">adan </w:t>
      </w:r>
      <w:r w:rsidRPr="00F84C18">
        <w:rPr>
          <w:rFonts w:ascii="Arial" w:hAnsi="Arial" w:cs="Arial"/>
          <w:lang w:val="id-ID"/>
        </w:rPr>
        <w:t>P</w:t>
      </w:r>
      <w:r w:rsidRPr="00F84C18">
        <w:rPr>
          <w:rFonts w:ascii="Arial" w:hAnsi="Arial" w:cs="Arial"/>
        </w:rPr>
        <w:t xml:space="preserve">engawasan </w:t>
      </w:r>
      <w:r w:rsidRPr="00F84C18">
        <w:rPr>
          <w:rFonts w:ascii="Arial" w:hAnsi="Arial" w:cs="Arial"/>
          <w:lang w:val="id-ID"/>
        </w:rPr>
        <w:t>K</w:t>
      </w:r>
      <w:r w:rsidRPr="00F84C18">
        <w:rPr>
          <w:rFonts w:ascii="Arial" w:hAnsi="Arial" w:cs="Arial"/>
        </w:rPr>
        <w:t xml:space="preserve">euangan dan </w:t>
      </w:r>
      <w:r w:rsidRPr="00F84C18">
        <w:rPr>
          <w:rFonts w:ascii="Arial" w:hAnsi="Arial" w:cs="Arial"/>
          <w:lang w:val="id-ID"/>
        </w:rPr>
        <w:t>P</w:t>
      </w:r>
      <w:r w:rsidRPr="00F84C18">
        <w:rPr>
          <w:rFonts w:ascii="Arial" w:hAnsi="Arial" w:cs="Arial"/>
        </w:rPr>
        <w:t>embangunan</w:t>
      </w:r>
      <w:r w:rsidRPr="00F84C18">
        <w:rPr>
          <w:rFonts w:ascii="Arial" w:hAnsi="Arial" w:cs="Arial"/>
          <w:lang w:val="id-ID"/>
        </w:rPr>
        <w:t xml:space="preserve">, </w:t>
      </w:r>
      <w:r w:rsidRPr="00F84C18">
        <w:rPr>
          <w:rFonts w:ascii="Arial" w:hAnsi="Arial" w:cs="Arial"/>
        </w:rPr>
        <w:t xml:space="preserve"> Deputi Bidang Investigasi</w:t>
      </w:r>
      <w:r w:rsidR="009337EA">
        <w:rPr>
          <w:rFonts w:ascii="Arial" w:hAnsi="Arial" w:cs="Arial"/>
        </w:rPr>
        <w:t>.</w:t>
      </w:r>
      <w:r w:rsidRPr="00F84C18">
        <w:rPr>
          <w:rFonts w:ascii="Arial" w:hAnsi="Arial" w:cs="Arial"/>
        </w:rPr>
        <w:t xml:space="preserve"> </w:t>
      </w:r>
      <w:r w:rsidRPr="00F84C18">
        <w:rPr>
          <w:rFonts w:ascii="Arial" w:hAnsi="Arial" w:cs="Arial"/>
          <w:lang w:val="id-ID"/>
        </w:rPr>
        <w:t>200</w:t>
      </w:r>
      <w:r w:rsidR="009337EA">
        <w:rPr>
          <w:rFonts w:ascii="Arial" w:hAnsi="Arial" w:cs="Arial"/>
        </w:rPr>
        <w:t>7.</w:t>
      </w:r>
      <w:r w:rsidRPr="00F84C18">
        <w:rPr>
          <w:rFonts w:ascii="Arial" w:hAnsi="Arial" w:cs="Arial"/>
        </w:rPr>
        <w:t xml:space="preserve"> </w:t>
      </w:r>
      <w:r w:rsidRPr="00F84C18">
        <w:rPr>
          <w:rFonts w:ascii="Arial" w:hAnsi="Arial" w:cs="Arial"/>
          <w:i/>
        </w:rPr>
        <w:t>Modul Audit Forenik</w:t>
      </w:r>
      <w:r w:rsidR="003C4309" w:rsidRPr="00F84C18">
        <w:rPr>
          <w:rFonts w:ascii="Arial" w:hAnsi="Arial" w:cs="Arial"/>
        </w:rPr>
        <w:t>.</w:t>
      </w:r>
    </w:p>
    <w:p w:rsidR="003C4309" w:rsidRPr="00F84C18" w:rsidRDefault="00F84C18" w:rsidP="003C4309">
      <w:pPr>
        <w:shd w:val="clear" w:color="auto" w:fill="FFFFFF"/>
        <w:tabs>
          <w:tab w:val="left" w:pos="900"/>
          <w:tab w:val="left" w:pos="1080"/>
          <w:tab w:val="left" w:pos="1134"/>
        </w:tabs>
        <w:spacing w:line="240" w:lineRule="auto"/>
        <w:ind w:left="720" w:hanging="720"/>
        <w:jc w:val="both"/>
        <w:rPr>
          <w:rFonts w:ascii="Arial" w:hAnsi="Arial" w:cs="Arial"/>
        </w:rPr>
      </w:pPr>
      <w:r w:rsidRPr="00F84C18">
        <w:rPr>
          <w:rFonts w:ascii="Arial" w:hAnsi="Arial" w:cs="Arial"/>
        </w:rPr>
        <w:t xml:space="preserve">Theodorus </w:t>
      </w:r>
      <w:r w:rsidR="009337EA">
        <w:rPr>
          <w:rFonts w:ascii="Arial" w:hAnsi="Arial" w:cs="Arial"/>
        </w:rPr>
        <w:t>M.Tuanakotta. 2007.</w:t>
      </w:r>
      <w:r w:rsidR="003C4309" w:rsidRPr="00F84C18">
        <w:rPr>
          <w:rFonts w:ascii="Arial" w:hAnsi="Arial" w:cs="Arial"/>
        </w:rPr>
        <w:t xml:space="preserve"> </w:t>
      </w:r>
      <w:r w:rsidR="003C4309" w:rsidRPr="00F84C18">
        <w:rPr>
          <w:rFonts w:ascii="Arial" w:hAnsi="Arial" w:cs="Arial"/>
          <w:i/>
          <w:iCs/>
        </w:rPr>
        <w:t xml:space="preserve">Akuntansi Forensik dan Audit Investigatif, </w:t>
      </w:r>
      <w:r w:rsidR="003C4309" w:rsidRPr="00F84C18">
        <w:rPr>
          <w:rFonts w:ascii="Arial" w:hAnsi="Arial" w:cs="Arial"/>
        </w:rPr>
        <w:t xml:space="preserve">(Jakarta : </w:t>
      </w:r>
      <w:r w:rsidRPr="00F84C18">
        <w:rPr>
          <w:rFonts w:ascii="Arial" w:hAnsi="Arial" w:cs="Arial"/>
        </w:rPr>
        <w:t>Lemba</w:t>
      </w:r>
      <w:r w:rsidR="00CC29FE">
        <w:rPr>
          <w:rFonts w:ascii="Arial" w:hAnsi="Arial" w:cs="Arial"/>
        </w:rPr>
        <w:t>g</w:t>
      </w:r>
      <w:r w:rsidRPr="00F84C18">
        <w:rPr>
          <w:rFonts w:ascii="Arial" w:hAnsi="Arial" w:cs="Arial"/>
        </w:rPr>
        <w:t xml:space="preserve">a </w:t>
      </w:r>
      <w:r w:rsidR="003C4309" w:rsidRPr="00F84C18">
        <w:rPr>
          <w:rFonts w:ascii="Arial" w:hAnsi="Arial" w:cs="Arial"/>
        </w:rPr>
        <w:t xml:space="preserve">Penerbit </w:t>
      </w:r>
      <w:r w:rsidRPr="00F84C18">
        <w:rPr>
          <w:rFonts w:ascii="Arial" w:hAnsi="Arial" w:cs="Arial"/>
        </w:rPr>
        <w:t>Fakultas Ekonomi</w:t>
      </w:r>
      <w:r w:rsidR="00CC29FE">
        <w:rPr>
          <w:rFonts w:ascii="Arial" w:hAnsi="Arial" w:cs="Arial"/>
        </w:rPr>
        <w:t xml:space="preserve"> Universitas Indonsia</w:t>
      </w:r>
      <w:r w:rsidR="003C4309" w:rsidRPr="00F84C18">
        <w:rPr>
          <w:rFonts w:ascii="Arial" w:hAnsi="Arial" w:cs="Arial"/>
        </w:rPr>
        <w:t>).</w:t>
      </w:r>
    </w:p>
    <w:p w:rsidR="00061BAB" w:rsidRPr="00F84C18" w:rsidRDefault="00061BAB" w:rsidP="003C4309">
      <w:pPr>
        <w:shd w:val="clear" w:color="auto" w:fill="FFFFFF"/>
        <w:tabs>
          <w:tab w:val="left" w:pos="1080"/>
        </w:tabs>
        <w:spacing w:line="240" w:lineRule="auto"/>
        <w:ind w:left="720" w:hanging="720"/>
        <w:jc w:val="both"/>
        <w:rPr>
          <w:rFonts w:ascii="Arial" w:eastAsia="Calibri" w:hAnsi="Arial" w:cs="Arial"/>
          <w:bCs/>
          <w:iCs/>
          <w:color w:val="000000"/>
          <w:spacing w:val="-12"/>
        </w:rPr>
      </w:pPr>
      <w:r w:rsidRPr="00F84C18">
        <w:rPr>
          <w:rFonts w:ascii="Arial" w:eastAsia="Calibri" w:hAnsi="Arial" w:cs="Arial"/>
          <w:bCs/>
          <w:iCs/>
          <w:color w:val="000000"/>
          <w:spacing w:val="-12"/>
          <w:lang w:val="id-ID"/>
        </w:rPr>
        <w:t>U</w:t>
      </w:r>
      <w:r w:rsidRPr="00F84C18">
        <w:rPr>
          <w:rFonts w:ascii="Arial" w:hAnsi="Arial" w:cs="Arial"/>
          <w:bCs/>
          <w:iCs/>
          <w:color w:val="000000"/>
          <w:spacing w:val="-12"/>
        </w:rPr>
        <w:t xml:space="preserve">ndang-undang </w:t>
      </w:r>
      <w:r w:rsidRPr="00F84C18">
        <w:rPr>
          <w:rFonts w:ascii="Arial" w:eastAsia="Calibri" w:hAnsi="Arial" w:cs="Arial"/>
          <w:bCs/>
          <w:iCs/>
          <w:color w:val="000000"/>
          <w:spacing w:val="-12"/>
          <w:lang w:val="id-ID"/>
        </w:rPr>
        <w:t xml:space="preserve"> No. 8 </w:t>
      </w:r>
      <w:r w:rsidRPr="00F84C18">
        <w:rPr>
          <w:rFonts w:ascii="Arial" w:hAnsi="Arial" w:cs="Arial"/>
          <w:bCs/>
          <w:iCs/>
          <w:color w:val="000000"/>
          <w:spacing w:val="-12"/>
        </w:rPr>
        <w:t xml:space="preserve"> T</w:t>
      </w:r>
      <w:r w:rsidRPr="00F84C18">
        <w:rPr>
          <w:rFonts w:ascii="Arial" w:eastAsia="Calibri" w:hAnsi="Arial" w:cs="Arial"/>
          <w:bCs/>
          <w:iCs/>
          <w:color w:val="000000"/>
          <w:spacing w:val="-12"/>
          <w:lang w:val="id-ID"/>
        </w:rPr>
        <w:t>ahun 2010</w:t>
      </w:r>
      <w:r w:rsidRPr="00F84C18">
        <w:rPr>
          <w:rFonts w:ascii="Arial" w:hAnsi="Arial" w:cs="Arial"/>
          <w:bCs/>
          <w:iCs/>
          <w:color w:val="000000"/>
          <w:spacing w:val="-12"/>
        </w:rPr>
        <w:t xml:space="preserve"> T</w:t>
      </w:r>
      <w:r w:rsidRPr="00F84C18">
        <w:rPr>
          <w:rFonts w:ascii="Arial" w:eastAsia="Calibri" w:hAnsi="Arial" w:cs="Arial"/>
          <w:bCs/>
          <w:iCs/>
          <w:color w:val="000000"/>
          <w:spacing w:val="-12"/>
          <w:lang w:val="id-ID"/>
        </w:rPr>
        <w:t xml:space="preserve">entang Pencegahan dan Pemberantasan Tindak Pidana Pencucian </w:t>
      </w:r>
      <w:r w:rsidR="003C4309" w:rsidRPr="00F84C18">
        <w:rPr>
          <w:rFonts w:ascii="Arial" w:eastAsia="Calibri" w:hAnsi="Arial" w:cs="Arial"/>
          <w:bCs/>
          <w:iCs/>
          <w:color w:val="000000"/>
          <w:spacing w:val="-12"/>
        </w:rPr>
        <w:t xml:space="preserve">       </w:t>
      </w:r>
      <w:r w:rsidRPr="00F84C18">
        <w:rPr>
          <w:rFonts w:ascii="Arial" w:eastAsia="Calibri" w:hAnsi="Arial" w:cs="Arial"/>
          <w:bCs/>
          <w:iCs/>
          <w:color w:val="000000"/>
          <w:spacing w:val="-12"/>
          <w:lang w:val="id-ID"/>
        </w:rPr>
        <w:t>Uang</w:t>
      </w:r>
      <w:r w:rsidRPr="00F84C18">
        <w:rPr>
          <w:rFonts w:ascii="Arial" w:hAnsi="Arial" w:cs="Arial"/>
          <w:bCs/>
          <w:iCs/>
          <w:color w:val="000000"/>
          <w:spacing w:val="-12"/>
        </w:rPr>
        <w:t xml:space="preserve"> (PPTPPU)</w:t>
      </w:r>
    </w:p>
    <w:p w:rsidR="003C4309" w:rsidRPr="00F84C18" w:rsidRDefault="003C4309" w:rsidP="003C4309">
      <w:pPr>
        <w:autoSpaceDE w:val="0"/>
        <w:autoSpaceDN w:val="0"/>
        <w:adjustRightInd w:val="0"/>
        <w:spacing w:after="0" w:line="240" w:lineRule="auto"/>
        <w:ind w:left="720" w:hanging="720"/>
        <w:jc w:val="both"/>
        <w:rPr>
          <w:rFonts w:ascii="Arial" w:hAnsi="Arial" w:cs="Arial"/>
        </w:rPr>
      </w:pPr>
      <w:r w:rsidRPr="00F84C18">
        <w:rPr>
          <w:rFonts w:ascii="Arial" w:hAnsi="Arial" w:cs="Arial"/>
        </w:rPr>
        <w:t xml:space="preserve">Undang-undang Pemberantasan Tindak Pidana Korupsi (UU No.31 Tahun 1999 jo. UU No 20 Tahun 2001). </w:t>
      </w:r>
    </w:p>
    <w:p w:rsidR="00061BAB" w:rsidRDefault="00061BAB" w:rsidP="00EC11A4">
      <w:pPr>
        <w:pStyle w:val="ListParagraph"/>
        <w:autoSpaceDE w:val="0"/>
        <w:autoSpaceDN w:val="0"/>
        <w:adjustRightInd w:val="0"/>
        <w:spacing w:after="0" w:line="360" w:lineRule="auto"/>
        <w:ind w:left="1080" w:hanging="360"/>
        <w:jc w:val="both"/>
      </w:pPr>
    </w:p>
    <w:sectPr w:rsidR="00061BAB" w:rsidSect="00B5272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315" w:rsidRDefault="00E16315" w:rsidP="00FA3803">
      <w:pPr>
        <w:spacing w:after="0" w:line="240" w:lineRule="auto"/>
      </w:pPr>
      <w:r>
        <w:separator/>
      </w:r>
    </w:p>
  </w:endnote>
  <w:endnote w:type="continuationSeparator" w:id="1">
    <w:p w:rsidR="00E16315" w:rsidRDefault="00E16315" w:rsidP="00FA3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9880"/>
      <w:docPartObj>
        <w:docPartGallery w:val="Page Numbers (Bottom of Page)"/>
        <w:docPartUnique/>
      </w:docPartObj>
    </w:sdtPr>
    <w:sdtContent>
      <w:p w:rsidR="00C14C62" w:rsidRDefault="00224ED2">
        <w:pPr>
          <w:pStyle w:val="Footer"/>
          <w:jc w:val="center"/>
        </w:pPr>
        <w:fldSimple w:instr=" PAGE   \* MERGEFORMAT ">
          <w:r w:rsidR="009337EA">
            <w:rPr>
              <w:noProof/>
            </w:rPr>
            <w:t>16</w:t>
          </w:r>
        </w:fldSimple>
      </w:p>
    </w:sdtContent>
  </w:sdt>
  <w:p w:rsidR="00C14C62" w:rsidRDefault="00C14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315" w:rsidRDefault="00E16315" w:rsidP="00FA3803">
      <w:pPr>
        <w:spacing w:after="0" w:line="240" w:lineRule="auto"/>
      </w:pPr>
      <w:r>
        <w:separator/>
      </w:r>
    </w:p>
  </w:footnote>
  <w:footnote w:type="continuationSeparator" w:id="1">
    <w:p w:rsidR="00E16315" w:rsidRDefault="00E16315" w:rsidP="00FA38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591"/>
    <w:multiLevelType w:val="hybridMultilevel"/>
    <w:tmpl w:val="F808F1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0F1132"/>
    <w:multiLevelType w:val="hybridMultilevel"/>
    <w:tmpl w:val="DFBA97E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E6F67"/>
    <w:multiLevelType w:val="hybridMultilevel"/>
    <w:tmpl w:val="507C1EAC"/>
    <w:lvl w:ilvl="0" w:tplc="D0644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8368C6"/>
    <w:multiLevelType w:val="hybridMultilevel"/>
    <w:tmpl w:val="5FE8C11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E8B679A"/>
    <w:multiLevelType w:val="hybridMultilevel"/>
    <w:tmpl w:val="9CD41164"/>
    <w:lvl w:ilvl="0" w:tplc="8C9A7004">
      <w:start w:val="1"/>
      <w:numFmt w:val="upperRoman"/>
      <w:lvlText w:val="%1."/>
      <w:lvlJc w:val="left"/>
      <w:pPr>
        <w:ind w:left="1080" w:hanging="720"/>
      </w:pPr>
      <w:rPr>
        <w:rFonts w:hint="default"/>
      </w:rPr>
    </w:lvl>
    <w:lvl w:ilvl="1" w:tplc="9BEC45A0">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07BDD"/>
    <w:multiLevelType w:val="hybridMultilevel"/>
    <w:tmpl w:val="51220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87E21"/>
    <w:multiLevelType w:val="hybridMultilevel"/>
    <w:tmpl w:val="EA5A2E48"/>
    <w:lvl w:ilvl="0" w:tplc="71DA29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394540"/>
    <w:multiLevelType w:val="hybridMultilevel"/>
    <w:tmpl w:val="9646951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073D4"/>
    <w:multiLevelType w:val="hybridMultilevel"/>
    <w:tmpl w:val="DF16CE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C770C"/>
    <w:multiLevelType w:val="hybridMultilevel"/>
    <w:tmpl w:val="6E263074"/>
    <w:lvl w:ilvl="0" w:tplc="DEDAD88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360B7"/>
    <w:multiLevelType w:val="hybridMultilevel"/>
    <w:tmpl w:val="DD800F4C"/>
    <w:lvl w:ilvl="0" w:tplc="EEDC3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E237B"/>
    <w:multiLevelType w:val="hybridMultilevel"/>
    <w:tmpl w:val="FBDE1E30"/>
    <w:lvl w:ilvl="0" w:tplc="2A6A8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FE0027"/>
    <w:multiLevelType w:val="hybridMultilevel"/>
    <w:tmpl w:val="8DD49756"/>
    <w:lvl w:ilvl="0" w:tplc="04090005">
      <w:start w:val="1"/>
      <w:numFmt w:val="bullet"/>
      <w:lvlText w:val=""/>
      <w:lvlJc w:val="left"/>
      <w:pPr>
        <w:ind w:left="720" w:hanging="360"/>
      </w:pPr>
      <w:rPr>
        <w:rFonts w:ascii="Wingdings" w:hAnsi="Wingdings" w:hint="default"/>
      </w:rPr>
    </w:lvl>
    <w:lvl w:ilvl="1" w:tplc="34AAA8FC">
      <w:start w:val="1"/>
      <w:numFmt w:val="decimal"/>
      <w:lvlText w:val="%2)"/>
      <w:lvlJc w:val="left"/>
      <w:pPr>
        <w:ind w:left="1440" w:hanging="360"/>
      </w:pPr>
      <w:rPr>
        <w:rFonts w:ascii="Arial" w:eastAsia="Times New Roman"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8253E"/>
    <w:multiLevelType w:val="hybridMultilevel"/>
    <w:tmpl w:val="6C242CE8"/>
    <w:lvl w:ilvl="0" w:tplc="F89E4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736408"/>
    <w:multiLevelType w:val="hybridMultilevel"/>
    <w:tmpl w:val="47E68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F43618"/>
    <w:multiLevelType w:val="hybridMultilevel"/>
    <w:tmpl w:val="3552EF2C"/>
    <w:lvl w:ilvl="0" w:tplc="1AAA7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877BF1"/>
    <w:multiLevelType w:val="hybridMultilevel"/>
    <w:tmpl w:val="109CB812"/>
    <w:lvl w:ilvl="0" w:tplc="05B68C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297155A"/>
    <w:multiLevelType w:val="hybridMultilevel"/>
    <w:tmpl w:val="DDFCA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37CC3"/>
    <w:multiLevelType w:val="hybridMultilevel"/>
    <w:tmpl w:val="44F4A2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924200"/>
    <w:multiLevelType w:val="hybridMultilevel"/>
    <w:tmpl w:val="97FE92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34565"/>
    <w:multiLevelType w:val="hybridMultilevel"/>
    <w:tmpl w:val="41F82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F61778"/>
    <w:multiLevelType w:val="hybridMultilevel"/>
    <w:tmpl w:val="F52A0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1D5049"/>
    <w:multiLevelType w:val="hybridMultilevel"/>
    <w:tmpl w:val="95161AD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72574D5C"/>
    <w:multiLevelType w:val="hybridMultilevel"/>
    <w:tmpl w:val="AD92248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524935"/>
    <w:multiLevelType w:val="hybridMultilevel"/>
    <w:tmpl w:val="08F4CC86"/>
    <w:lvl w:ilvl="0" w:tplc="0066B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6"/>
  </w:num>
  <w:num w:numId="4">
    <w:abstractNumId w:val="14"/>
  </w:num>
  <w:num w:numId="5">
    <w:abstractNumId w:val="23"/>
  </w:num>
  <w:num w:numId="6">
    <w:abstractNumId w:val="11"/>
  </w:num>
  <w:num w:numId="7">
    <w:abstractNumId w:val="3"/>
  </w:num>
  <w:num w:numId="8">
    <w:abstractNumId w:val="5"/>
  </w:num>
  <w:num w:numId="9">
    <w:abstractNumId w:val="6"/>
  </w:num>
  <w:num w:numId="10">
    <w:abstractNumId w:val="18"/>
  </w:num>
  <w:num w:numId="11">
    <w:abstractNumId w:val="19"/>
  </w:num>
  <w:num w:numId="12">
    <w:abstractNumId w:val="2"/>
  </w:num>
  <w:num w:numId="13">
    <w:abstractNumId w:val="24"/>
  </w:num>
  <w:num w:numId="14">
    <w:abstractNumId w:val="12"/>
  </w:num>
  <w:num w:numId="15">
    <w:abstractNumId w:val="13"/>
  </w:num>
  <w:num w:numId="16">
    <w:abstractNumId w:val="15"/>
  </w:num>
  <w:num w:numId="17">
    <w:abstractNumId w:val="21"/>
  </w:num>
  <w:num w:numId="18">
    <w:abstractNumId w:val="17"/>
  </w:num>
  <w:num w:numId="19">
    <w:abstractNumId w:val="9"/>
  </w:num>
  <w:num w:numId="20">
    <w:abstractNumId w:val="22"/>
  </w:num>
  <w:num w:numId="21">
    <w:abstractNumId w:val="20"/>
  </w:num>
  <w:num w:numId="22">
    <w:abstractNumId w:val="0"/>
  </w:num>
  <w:num w:numId="23">
    <w:abstractNumId w:val="1"/>
  </w:num>
  <w:num w:numId="24">
    <w:abstractNumId w:val="8"/>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9B5FC4"/>
    <w:rsid w:val="00004F46"/>
    <w:rsid w:val="00020409"/>
    <w:rsid w:val="000230CD"/>
    <w:rsid w:val="00024D3C"/>
    <w:rsid w:val="0002663E"/>
    <w:rsid w:val="000279FA"/>
    <w:rsid w:val="0004572F"/>
    <w:rsid w:val="0004727E"/>
    <w:rsid w:val="00051841"/>
    <w:rsid w:val="00061BAB"/>
    <w:rsid w:val="000835A4"/>
    <w:rsid w:val="000A0056"/>
    <w:rsid w:val="000A1C8B"/>
    <w:rsid w:val="000A1E02"/>
    <w:rsid w:val="000B3C34"/>
    <w:rsid w:val="000B4FE6"/>
    <w:rsid w:val="000B78AA"/>
    <w:rsid w:val="000C76A4"/>
    <w:rsid w:val="001668D0"/>
    <w:rsid w:val="001915EF"/>
    <w:rsid w:val="001A172A"/>
    <w:rsid w:val="001A26EA"/>
    <w:rsid w:val="001B25A4"/>
    <w:rsid w:val="001B35A7"/>
    <w:rsid w:val="001B72CB"/>
    <w:rsid w:val="001E21A2"/>
    <w:rsid w:val="001F2534"/>
    <w:rsid w:val="001F63DE"/>
    <w:rsid w:val="00224ED2"/>
    <w:rsid w:val="00225B77"/>
    <w:rsid w:val="0023595F"/>
    <w:rsid w:val="00274868"/>
    <w:rsid w:val="002856AD"/>
    <w:rsid w:val="00291CC2"/>
    <w:rsid w:val="0029416C"/>
    <w:rsid w:val="002B2999"/>
    <w:rsid w:val="002B56EC"/>
    <w:rsid w:val="002C497F"/>
    <w:rsid w:val="002D6EF5"/>
    <w:rsid w:val="00312613"/>
    <w:rsid w:val="0032527A"/>
    <w:rsid w:val="00344AC8"/>
    <w:rsid w:val="00351C98"/>
    <w:rsid w:val="00352F77"/>
    <w:rsid w:val="00355DBC"/>
    <w:rsid w:val="00367ECC"/>
    <w:rsid w:val="0038387D"/>
    <w:rsid w:val="00384B2F"/>
    <w:rsid w:val="00384DB7"/>
    <w:rsid w:val="00387D41"/>
    <w:rsid w:val="00391330"/>
    <w:rsid w:val="003A0A77"/>
    <w:rsid w:val="003A3BB0"/>
    <w:rsid w:val="003A6E43"/>
    <w:rsid w:val="003B26C9"/>
    <w:rsid w:val="003C4309"/>
    <w:rsid w:val="003E0DE3"/>
    <w:rsid w:val="003E525C"/>
    <w:rsid w:val="003F33F4"/>
    <w:rsid w:val="00403DC5"/>
    <w:rsid w:val="00426CFE"/>
    <w:rsid w:val="0043199F"/>
    <w:rsid w:val="0045161B"/>
    <w:rsid w:val="0045705C"/>
    <w:rsid w:val="00463706"/>
    <w:rsid w:val="00473844"/>
    <w:rsid w:val="004762E1"/>
    <w:rsid w:val="00486044"/>
    <w:rsid w:val="004C5C09"/>
    <w:rsid w:val="004D30D7"/>
    <w:rsid w:val="004E166D"/>
    <w:rsid w:val="005027A4"/>
    <w:rsid w:val="00522625"/>
    <w:rsid w:val="005253F1"/>
    <w:rsid w:val="0054260E"/>
    <w:rsid w:val="00545240"/>
    <w:rsid w:val="005537D8"/>
    <w:rsid w:val="00555151"/>
    <w:rsid w:val="005761B6"/>
    <w:rsid w:val="005879A8"/>
    <w:rsid w:val="005966F6"/>
    <w:rsid w:val="005B610D"/>
    <w:rsid w:val="005C35E6"/>
    <w:rsid w:val="005D5452"/>
    <w:rsid w:val="00610C40"/>
    <w:rsid w:val="0062105E"/>
    <w:rsid w:val="00627871"/>
    <w:rsid w:val="00637D4C"/>
    <w:rsid w:val="006505CB"/>
    <w:rsid w:val="0066173C"/>
    <w:rsid w:val="00672D9D"/>
    <w:rsid w:val="00673691"/>
    <w:rsid w:val="00677926"/>
    <w:rsid w:val="00693CF0"/>
    <w:rsid w:val="006B7149"/>
    <w:rsid w:val="006C59B5"/>
    <w:rsid w:val="006D746E"/>
    <w:rsid w:val="006E3A17"/>
    <w:rsid w:val="006E4E07"/>
    <w:rsid w:val="006E6859"/>
    <w:rsid w:val="00710FDE"/>
    <w:rsid w:val="0072543F"/>
    <w:rsid w:val="0075200E"/>
    <w:rsid w:val="00791C8A"/>
    <w:rsid w:val="00796055"/>
    <w:rsid w:val="007B754B"/>
    <w:rsid w:val="007F2F4D"/>
    <w:rsid w:val="007F623A"/>
    <w:rsid w:val="007F763A"/>
    <w:rsid w:val="00806FDC"/>
    <w:rsid w:val="00810114"/>
    <w:rsid w:val="00812B8D"/>
    <w:rsid w:val="00821D41"/>
    <w:rsid w:val="008475E0"/>
    <w:rsid w:val="008B0130"/>
    <w:rsid w:val="008E0447"/>
    <w:rsid w:val="008E0762"/>
    <w:rsid w:val="008E5AD6"/>
    <w:rsid w:val="0090037B"/>
    <w:rsid w:val="009337EA"/>
    <w:rsid w:val="00944FFD"/>
    <w:rsid w:val="00965949"/>
    <w:rsid w:val="0097006E"/>
    <w:rsid w:val="009760FB"/>
    <w:rsid w:val="009A2FB5"/>
    <w:rsid w:val="009A3865"/>
    <w:rsid w:val="009B319F"/>
    <w:rsid w:val="009B5A2A"/>
    <w:rsid w:val="009B5FC4"/>
    <w:rsid w:val="009C7D79"/>
    <w:rsid w:val="009D38FB"/>
    <w:rsid w:val="009F0F67"/>
    <w:rsid w:val="00A03072"/>
    <w:rsid w:val="00A06245"/>
    <w:rsid w:val="00A10769"/>
    <w:rsid w:val="00A14589"/>
    <w:rsid w:val="00A15726"/>
    <w:rsid w:val="00A33A5D"/>
    <w:rsid w:val="00A41021"/>
    <w:rsid w:val="00A575F8"/>
    <w:rsid w:val="00A8016D"/>
    <w:rsid w:val="00AD0F49"/>
    <w:rsid w:val="00AE3A41"/>
    <w:rsid w:val="00AF1002"/>
    <w:rsid w:val="00AF5932"/>
    <w:rsid w:val="00AF7F21"/>
    <w:rsid w:val="00B35155"/>
    <w:rsid w:val="00B354AE"/>
    <w:rsid w:val="00B379A9"/>
    <w:rsid w:val="00B436CF"/>
    <w:rsid w:val="00B5272B"/>
    <w:rsid w:val="00B74FE8"/>
    <w:rsid w:val="00B94C5E"/>
    <w:rsid w:val="00BA0F3E"/>
    <w:rsid w:val="00BB2C7B"/>
    <w:rsid w:val="00BC3B99"/>
    <w:rsid w:val="00BF4F45"/>
    <w:rsid w:val="00C106D2"/>
    <w:rsid w:val="00C10ED5"/>
    <w:rsid w:val="00C14C62"/>
    <w:rsid w:val="00C15BB2"/>
    <w:rsid w:val="00C22BE6"/>
    <w:rsid w:val="00C333F7"/>
    <w:rsid w:val="00C56EDB"/>
    <w:rsid w:val="00C80D43"/>
    <w:rsid w:val="00CB1341"/>
    <w:rsid w:val="00CB298C"/>
    <w:rsid w:val="00CC0262"/>
    <w:rsid w:val="00CC1057"/>
    <w:rsid w:val="00CC29FE"/>
    <w:rsid w:val="00CE2841"/>
    <w:rsid w:val="00CF6914"/>
    <w:rsid w:val="00D52B11"/>
    <w:rsid w:val="00D86909"/>
    <w:rsid w:val="00DC400D"/>
    <w:rsid w:val="00DD0943"/>
    <w:rsid w:val="00DE27B1"/>
    <w:rsid w:val="00E16315"/>
    <w:rsid w:val="00E35BE2"/>
    <w:rsid w:val="00E542B4"/>
    <w:rsid w:val="00E72EFE"/>
    <w:rsid w:val="00E763CA"/>
    <w:rsid w:val="00EC11A4"/>
    <w:rsid w:val="00EC404E"/>
    <w:rsid w:val="00EF7355"/>
    <w:rsid w:val="00F22AD8"/>
    <w:rsid w:val="00F603B8"/>
    <w:rsid w:val="00F66331"/>
    <w:rsid w:val="00F84C18"/>
    <w:rsid w:val="00FA073C"/>
    <w:rsid w:val="00FA3803"/>
    <w:rsid w:val="00FA5E0B"/>
    <w:rsid w:val="00FE6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D8"/>
    <w:pPr>
      <w:ind w:left="720"/>
      <w:contextualSpacing/>
    </w:pPr>
  </w:style>
  <w:style w:type="paragraph" w:customStyle="1" w:styleId="Default">
    <w:name w:val="Default"/>
    <w:rsid w:val="009F0F6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C59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59B5"/>
    <w:rPr>
      <w:b/>
      <w:bCs/>
    </w:rPr>
  </w:style>
  <w:style w:type="paragraph" w:styleId="Header">
    <w:name w:val="header"/>
    <w:basedOn w:val="Normal"/>
    <w:link w:val="HeaderChar"/>
    <w:uiPriority w:val="99"/>
    <w:semiHidden/>
    <w:unhideWhenUsed/>
    <w:rsid w:val="00FA38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803"/>
  </w:style>
  <w:style w:type="paragraph" w:styleId="Footer">
    <w:name w:val="footer"/>
    <w:basedOn w:val="Normal"/>
    <w:link w:val="FooterChar"/>
    <w:uiPriority w:val="99"/>
    <w:unhideWhenUsed/>
    <w:rsid w:val="00FA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803"/>
  </w:style>
  <w:style w:type="table" w:styleId="TableGrid">
    <w:name w:val="Table Grid"/>
    <w:basedOn w:val="TableNormal"/>
    <w:uiPriority w:val="59"/>
    <w:rsid w:val="001F63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28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491E-119C-4E18-B257-6C0B9C31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16</Pages>
  <Words>4922</Words>
  <Characters>28061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102</cp:revision>
  <cp:lastPrinted>2014-02-25T06:50:00Z</cp:lastPrinted>
  <dcterms:created xsi:type="dcterms:W3CDTF">2014-01-21T15:06:00Z</dcterms:created>
  <dcterms:modified xsi:type="dcterms:W3CDTF">2014-02-25T06:53:00Z</dcterms:modified>
</cp:coreProperties>
</file>